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2E" w:rsidRDefault="00CE292E" w:rsidP="00CE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-2015 год</w:t>
      </w:r>
    </w:p>
    <w:p w:rsidR="00CE292E" w:rsidRDefault="00CE292E" w:rsidP="00CE292E">
      <w:pPr>
        <w:jc w:val="center"/>
        <w:rPr>
          <w:b/>
          <w:sz w:val="28"/>
          <w:szCs w:val="28"/>
        </w:rPr>
      </w:pPr>
    </w:p>
    <w:p w:rsidR="00CE292E" w:rsidRDefault="00CE292E" w:rsidP="00CE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 7536031067 КПП 753601001 Комитет по финансам администрации городского округа «Город Чита»</w:t>
      </w:r>
    </w:p>
    <w:p w:rsidR="00CE292E" w:rsidRDefault="00CE292E" w:rsidP="00CE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ЧИТА</w:t>
      </w:r>
    </w:p>
    <w:p w:rsidR="00CE292E" w:rsidRDefault="00CE292E" w:rsidP="00CE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БИК 047601001</w:t>
      </w:r>
    </w:p>
    <w:p w:rsidR="00CE292E" w:rsidRDefault="00CE292E" w:rsidP="00CE29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/СЧ №40701810700003000002 ОКТМО 76701000</w:t>
      </w:r>
    </w:p>
    <w:p w:rsidR="00CE292E" w:rsidRDefault="00CE292E" w:rsidP="00CE292E">
      <w:pPr>
        <w:rPr>
          <w:b/>
          <w:sz w:val="28"/>
          <w:szCs w:val="28"/>
        </w:rPr>
      </w:pPr>
    </w:p>
    <w:p w:rsidR="00CE292E" w:rsidRDefault="00CE292E" w:rsidP="00CE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платежа:</w:t>
      </w:r>
    </w:p>
    <w:p w:rsidR="00CE292E" w:rsidRDefault="00CE292E" w:rsidP="00CE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 №98  л/</w:t>
      </w:r>
      <w:proofErr w:type="spellStart"/>
      <w:r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 № 20922305712</w:t>
      </w:r>
    </w:p>
    <w:p w:rsidR="00CE292E" w:rsidRDefault="00CE292E" w:rsidP="00CE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КБК (код дохода):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292E" w:rsidRDefault="00CE292E" w:rsidP="00CE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E292E" w:rsidRDefault="00CE292E" w:rsidP="00CE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00000000000030000130- родительская плата</w:t>
      </w:r>
    </w:p>
    <w:p w:rsidR="00CE292E" w:rsidRDefault="00CE292E" w:rsidP="00CE292E">
      <w:pPr>
        <w:rPr>
          <w:b/>
          <w:sz w:val="28"/>
          <w:szCs w:val="28"/>
          <w:u w:val="single"/>
        </w:rPr>
      </w:pPr>
      <w:r w:rsidRPr="000E013C">
        <w:rPr>
          <w:b/>
          <w:sz w:val="28"/>
          <w:szCs w:val="28"/>
          <w:u w:val="single"/>
        </w:rPr>
        <w:t>Для мат. кап</w:t>
      </w:r>
      <w:proofErr w:type="gramStart"/>
      <w:r w:rsidRPr="000E013C">
        <w:rPr>
          <w:b/>
          <w:sz w:val="28"/>
          <w:szCs w:val="28"/>
          <w:u w:val="single"/>
        </w:rPr>
        <w:t>.</w:t>
      </w:r>
      <w:proofErr w:type="gramEnd"/>
      <w:r w:rsidRPr="000E013C">
        <w:rPr>
          <w:b/>
          <w:sz w:val="28"/>
          <w:szCs w:val="28"/>
          <w:u w:val="single"/>
        </w:rPr>
        <w:t xml:space="preserve"> </w:t>
      </w:r>
      <w:proofErr w:type="gramStart"/>
      <w:r w:rsidRPr="000E013C">
        <w:rPr>
          <w:b/>
          <w:sz w:val="28"/>
          <w:szCs w:val="28"/>
          <w:u w:val="single"/>
        </w:rPr>
        <w:t>у</w:t>
      </w:r>
      <w:proofErr w:type="gramEnd"/>
      <w:r w:rsidRPr="000E013C">
        <w:rPr>
          <w:b/>
          <w:sz w:val="28"/>
          <w:szCs w:val="28"/>
          <w:u w:val="single"/>
        </w:rPr>
        <w:t>казать : ФИО ребенка, лицевой счет ребенка</w:t>
      </w:r>
    </w:p>
    <w:p w:rsidR="00CE292E" w:rsidRPr="000E013C" w:rsidRDefault="00CE292E" w:rsidP="00CE292E">
      <w:pPr>
        <w:rPr>
          <w:b/>
          <w:sz w:val="28"/>
          <w:szCs w:val="28"/>
          <w:u w:val="single"/>
        </w:rPr>
      </w:pPr>
    </w:p>
    <w:p w:rsidR="00CE292E" w:rsidRDefault="00CE292E" w:rsidP="00CE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назначении платежа </w:t>
      </w:r>
      <w:r w:rsidRPr="0040133A"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</w:rPr>
        <w:t xml:space="preserve"> указывать </w:t>
      </w:r>
      <w:r w:rsidRPr="0040133A">
        <w:rPr>
          <w:b/>
          <w:i/>
          <w:sz w:val="32"/>
          <w:szCs w:val="32"/>
        </w:rPr>
        <w:t>код дохода</w:t>
      </w:r>
      <w:r w:rsidRPr="0040133A">
        <w:rPr>
          <w:b/>
          <w:sz w:val="32"/>
          <w:szCs w:val="32"/>
        </w:rPr>
        <w:t xml:space="preserve">, </w:t>
      </w:r>
      <w:r w:rsidRPr="0040133A">
        <w:rPr>
          <w:b/>
          <w:i/>
          <w:sz w:val="32"/>
          <w:szCs w:val="32"/>
        </w:rPr>
        <w:t>наименование учреждения</w:t>
      </w:r>
      <w:r>
        <w:rPr>
          <w:b/>
          <w:i/>
          <w:sz w:val="32"/>
          <w:szCs w:val="32"/>
        </w:rPr>
        <w:t>,</w:t>
      </w:r>
      <w:r w:rsidRPr="0040133A">
        <w:rPr>
          <w:b/>
          <w:i/>
          <w:sz w:val="32"/>
          <w:szCs w:val="32"/>
        </w:rPr>
        <w:t xml:space="preserve"> лицевой счет получателя доходов</w:t>
      </w:r>
      <w:r>
        <w:rPr>
          <w:b/>
          <w:i/>
          <w:sz w:val="32"/>
          <w:szCs w:val="32"/>
        </w:rPr>
        <w:t xml:space="preserve"> и цель платежа</w:t>
      </w:r>
      <w:r>
        <w:rPr>
          <w:b/>
          <w:sz w:val="28"/>
          <w:szCs w:val="28"/>
        </w:rPr>
        <w:t xml:space="preserve">. </w:t>
      </w:r>
    </w:p>
    <w:p w:rsidR="00CE292E" w:rsidRPr="0040133A" w:rsidRDefault="00CE292E" w:rsidP="00CE292E">
      <w:pPr>
        <w:rPr>
          <w:b/>
          <w:sz w:val="28"/>
          <w:szCs w:val="28"/>
          <w:u w:val="single"/>
        </w:rPr>
      </w:pPr>
      <w:r w:rsidRPr="0040133A">
        <w:rPr>
          <w:b/>
          <w:sz w:val="28"/>
          <w:szCs w:val="28"/>
          <w:u w:val="single"/>
        </w:rPr>
        <w:t xml:space="preserve">  При неправильном или неполном заполнении документов</w:t>
      </w:r>
      <w:r>
        <w:rPr>
          <w:b/>
          <w:sz w:val="28"/>
          <w:szCs w:val="28"/>
          <w:u w:val="single"/>
        </w:rPr>
        <w:t>,</w:t>
      </w:r>
      <w:r w:rsidRPr="0040133A">
        <w:rPr>
          <w:b/>
          <w:sz w:val="28"/>
          <w:szCs w:val="28"/>
          <w:u w:val="single"/>
        </w:rPr>
        <w:t xml:space="preserve"> средства бу</w:t>
      </w:r>
      <w:r>
        <w:rPr>
          <w:b/>
          <w:sz w:val="28"/>
          <w:szCs w:val="28"/>
          <w:u w:val="single"/>
        </w:rPr>
        <w:t>дут зачисляться в доход бюджета!</w:t>
      </w:r>
    </w:p>
    <w:p w:rsidR="00CE292E" w:rsidRDefault="00CE292E" w:rsidP="00CE292E">
      <w:pPr>
        <w:rPr>
          <w:b/>
          <w:sz w:val="28"/>
          <w:szCs w:val="28"/>
        </w:rPr>
      </w:pPr>
    </w:p>
    <w:p w:rsidR="00633800" w:rsidRDefault="00633800"/>
    <w:sectPr w:rsidR="006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92E"/>
    <w:rsid w:val="00633800"/>
    <w:rsid w:val="00C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МКУ ЦБ УО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</dc:creator>
  <cp:keywords/>
  <dc:description/>
  <cp:lastModifiedBy>Малиновская</cp:lastModifiedBy>
  <cp:revision>2</cp:revision>
  <dcterms:created xsi:type="dcterms:W3CDTF">2015-03-02T01:58:00Z</dcterms:created>
  <dcterms:modified xsi:type="dcterms:W3CDTF">2015-03-02T01:59:00Z</dcterms:modified>
</cp:coreProperties>
</file>