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CD" w:rsidRDefault="004A20CD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43" w:rsidRDefault="00D86443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43" w:rsidRDefault="00213167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Наталья\Pictures\img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67" w:rsidRDefault="00213167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167" w:rsidRPr="00D86443" w:rsidRDefault="00213167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01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8"/>
        <w:gridCol w:w="1134"/>
      </w:tblGrid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0CD" w:rsidRPr="00D86443" w:rsidRDefault="00EB6BA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05610" w:rsidRPr="00D86443" w:rsidTr="00EB6BAD">
        <w:trPr>
          <w:trHeight w:val="200"/>
        </w:trPr>
        <w:tc>
          <w:tcPr>
            <w:tcW w:w="675" w:type="dxa"/>
          </w:tcPr>
          <w:p w:rsidR="00B05610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B05610" w:rsidRPr="00B05610" w:rsidRDefault="00B05610" w:rsidP="00D86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B05610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86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Общие характеристики 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зовательного</w:t>
            </w:r>
            <w:proofErr w:type="gramEnd"/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учреждения……………………</w:t>
            </w:r>
          </w:p>
        </w:tc>
        <w:tc>
          <w:tcPr>
            <w:tcW w:w="1134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86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образо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вании в МБДОУ № 98…………………………………</w:t>
            </w:r>
          </w:p>
        </w:tc>
        <w:tc>
          <w:tcPr>
            <w:tcW w:w="1134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86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>. Аналитический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A20CD" w:rsidRPr="00D86443" w:rsidTr="00EB6BAD">
        <w:trPr>
          <w:trHeight w:val="209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Педагогический анализ работы за пр</w:t>
            </w:r>
            <w:r w:rsidR="00F22ABE">
              <w:rPr>
                <w:rFonts w:ascii="Times New Roman" w:hAnsi="Times New Roman" w:cs="Times New Roman"/>
                <w:sz w:val="24"/>
                <w:szCs w:val="24"/>
              </w:rPr>
              <w:t>ошедший 2020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год….</w:t>
            </w:r>
          </w:p>
        </w:tc>
        <w:tc>
          <w:tcPr>
            <w:tcW w:w="1134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CD" w:rsidRPr="00D86443" w:rsidTr="00EB6BAD">
        <w:trPr>
          <w:trHeight w:val="347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Результаты программного обеспечения……………………………………..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годовых 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задач………………………………………….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 здорового образа жизни сотрудников и обуча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ющихся…………………………………………………………………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сотрудник</w:t>
            </w:r>
            <w:r w:rsidR="00F22ABE">
              <w:rPr>
                <w:rFonts w:ascii="Times New Roman" w:hAnsi="Times New Roman" w:cs="Times New Roman"/>
                <w:sz w:val="24"/>
                <w:szCs w:val="24"/>
              </w:rPr>
              <w:t>ов за 2020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20CD" w:rsidRPr="00D86443" w:rsidTr="00EB6BAD">
        <w:trPr>
          <w:trHeight w:val="194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работы……………………..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диагност</w:t>
            </w:r>
            <w:r w:rsidR="00F22ABE">
              <w:rPr>
                <w:rFonts w:ascii="Times New Roman" w:hAnsi="Times New Roman" w:cs="Times New Roman"/>
                <w:sz w:val="24"/>
                <w:szCs w:val="24"/>
              </w:rPr>
              <w:t>ики в 2020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году……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образ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овательной деятельности…………………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целевых ориентиров воспитанников ДОО на этапе завершения дошкольного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возраста…………………………………………</w:t>
            </w:r>
          </w:p>
        </w:tc>
        <w:tc>
          <w:tcPr>
            <w:tcW w:w="1134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диагностики выявления уровня г</w:t>
            </w:r>
            <w:r w:rsidR="004512B0">
              <w:rPr>
                <w:rFonts w:ascii="Times New Roman" w:hAnsi="Times New Roman" w:cs="Times New Roman"/>
                <w:sz w:val="24"/>
                <w:szCs w:val="24"/>
              </w:rPr>
              <w:t>отовн</w:t>
            </w:r>
            <w:r w:rsidR="00F22ABE">
              <w:rPr>
                <w:rFonts w:ascii="Times New Roman" w:hAnsi="Times New Roman" w:cs="Times New Roman"/>
                <w:sz w:val="24"/>
                <w:szCs w:val="24"/>
              </w:rPr>
              <w:t>ости ребёнка к школе в 2020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году………………………………</w:t>
            </w:r>
          </w:p>
        </w:tc>
        <w:tc>
          <w:tcPr>
            <w:tcW w:w="1134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результативн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ости логопедической службы……………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Анализ системы ме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тодической службы……………………………………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Результаты повышения профессиона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льного мастерства педагогов………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Результат работы с мо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лодыми педагогами………………………………….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Система взаимодействия с р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одителями воспитанников……………………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Оценка п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итания……………………………………………………………….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административно-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работы…………………………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368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сохраняющиеся проблемы </w:t>
            </w:r>
            <w:r w:rsidR="00EB6BAD" w:rsidRPr="00D86443">
              <w:rPr>
                <w:rFonts w:ascii="Times New Roman" w:hAnsi="Times New Roman" w:cs="Times New Roman"/>
                <w:sz w:val="24"/>
                <w:szCs w:val="24"/>
              </w:rPr>
              <w:t>и пути их совершенствования…….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4A20CD" w:rsidRPr="00D86443" w:rsidTr="00EB6BAD">
        <w:trPr>
          <w:trHeight w:val="200"/>
        </w:trPr>
        <w:tc>
          <w:tcPr>
            <w:tcW w:w="675" w:type="dxa"/>
          </w:tcPr>
          <w:p w:rsidR="004A20CD" w:rsidRPr="00D86443" w:rsidRDefault="004A20CD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368" w:type="dxa"/>
          </w:tcPr>
          <w:p w:rsidR="004A20CD" w:rsidRPr="00D86443" w:rsidRDefault="00D86443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 деятельности дошкольной образовательной организации, подлежащей самообследованию</w:t>
            </w:r>
          </w:p>
        </w:tc>
        <w:tc>
          <w:tcPr>
            <w:tcW w:w="1134" w:type="dxa"/>
          </w:tcPr>
          <w:p w:rsidR="004A20CD" w:rsidRPr="00D86443" w:rsidRDefault="00B0561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</w:tr>
    </w:tbl>
    <w:p w:rsidR="004A20CD" w:rsidRPr="00D86443" w:rsidRDefault="004A20CD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4" w:rsidRPr="00D86443" w:rsidRDefault="00C45904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4" w:rsidRPr="00D86443" w:rsidRDefault="00C45904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4" w:rsidRPr="00D86443" w:rsidRDefault="00C45904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4" w:rsidRPr="00D86443" w:rsidRDefault="00C45904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4" w:rsidRPr="00D86443" w:rsidRDefault="00C45904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4" w:rsidRPr="00D86443" w:rsidRDefault="00C45904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4" w:rsidRPr="00D86443" w:rsidRDefault="00C45904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6F" w:rsidRPr="00D86443" w:rsidRDefault="001F096F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AD" w:rsidRPr="00D86443" w:rsidRDefault="00EB6BAD" w:rsidP="00D86443">
      <w:pPr>
        <w:pStyle w:val="a5"/>
        <w:spacing w:before="0" w:beforeAutospacing="0" w:after="0" w:afterAutospacing="0"/>
        <w:ind w:firstLine="709"/>
        <w:jc w:val="both"/>
      </w:pPr>
    </w:p>
    <w:p w:rsidR="00D86443" w:rsidRPr="00D86443" w:rsidRDefault="00D86443" w:rsidP="00D86443">
      <w:pPr>
        <w:pStyle w:val="a5"/>
        <w:spacing w:before="0" w:beforeAutospacing="0" w:after="0" w:afterAutospacing="0"/>
        <w:ind w:firstLine="709"/>
        <w:jc w:val="both"/>
      </w:pPr>
    </w:p>
    <w:p w:rsidR="00D86443" w:rsidRPr="00D86443" w:rsidRDefault="00D86443" w:rsidP="00D86443">
      <w:pPr>
        <w:pStyle w:val="a5"/>
        <w:spacing w:before="0" w:beforeAutospacing="0" w:after="0" w:afterAutospacing="0"/>
        <w:ind w:firstLine="709"/>
        <w:jc w:val="both"/>
      </w:pPr>
    </w:p>
    <w:p w:rsidR="00D86443" w:rsidRDefault="00D86443" w:rsidP="00D86443">
      <w:pPr>
        <w:pStyle w:val="a5"/>
        <w:spacing w:before="0" w:beforeAutospacing="0" w:after="0" w:afterAutospacing="0"/>
        <w:ind w:firstLine="709"/>
        <w:jc w:val="both"/>
      </w:pPr>
    </w:p>
    <w:p w:rsidR="00D86443" w:rsidRDefault="00D86443" w:rsidP="00D86443">
      <w:pPr>
        <w:pStyle w:val="a5"/>
        <w:spacing w:before="0" w:beforeAutospacing="0" w:after="0" w:afterAutospacing="0"/>
        <w:ind w:firstLine="709"/>
        <w:jc w:val="both"/>
      </w:pPr>
    </w:p>
    <w:p w:rsidR="00D86443" w:rsidRDefault="00D86443" w:rsidP="00D86443">
      <w:pPr>
        <w:pStyle w:val="a5"/>
        <w:spacing w:before="0" w:beforeAutospacing="0" w:after="0" w:afterAutospacing="0"/>
        <w:ind w:firstLine="709"/>
        <w:jc w:val="both"/>
      </w:pPr>
    </w:p>
    <w:p w:rsidR="00C45904" w:rsidRPr="00D86443" w:rsidRDefault="00C45904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t>Цель проведения самообследования МБДОУ «Д</w:t>
      </w:r>
      <w:r w:rsidR="00EB6BAD" w:rsidRPr="00D86443">
        <w:t xml:space="preserve">етский сад </w:t>
      </w:r>
      <w:r w:rsidRPr="00D86443">
        <w:t xml:space="preserve"> № 98» является обеспечение доступности и открытости информации о деятельности ДОУ.</w:t>
      </w:r>
    </w:p>
    <w:p w:rsidR="00C45904" w:rsidRPr="00D86443" w:rsidRDefault="00C45904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t>В процессе самообследования была проведена оценка образовательной деятельности, системы управления МБДОУ № 98,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</w:t>
      </w:r>
      <w:r w:rsidR="00EB6BAD" w:rsidRPr="00D86443">
        <w:t xml:space="preserve">, материально-технической базы, </w:t>
      </w:r>
      <w:r w:rsidRPr="00D86443">
        <w:t>функционирования внутренней системы оценки качества образования, питания, анализ показателей деятельности МБДОУ № 98.</w:t>
      </w:r>
    </w:p>
    <w:p w:rsidR="00C45904" w:rsidRPr="00D86443" w:rsidRDefault="00C45904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t>Процедура самообследования МБДОУ «Д</w:t>
      </w:r>
      <w:r w:rsidR="00B05610">
        <w:t xml:space="preserve">етский сад </w:t>
      </w:r>
      <w:r w:rsidRPr="00D86443">
        <w:t>№ 98»</w:t>
      </w:r>
      <w:r w:rsidR="00B05610">
        <w:t xml:space="preserve"> </w:t>
      </w:r>
      <w:r w:rsidRPr="00D86443">
        <w:t>регулируется следующими нормативными документами:</w:t>
      </w:r>
    </w:p>
    <w:p w:rsidR="00C45904" w:rsidRPr="00D86443" w:rsidRDefault="00C45904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sym w:font="Symbol" w:char="F0B7"/>
      </w:r>
      <w:r w:rsidRPr="00D86443">
        <w:t xml:space="preserve"> Закон «Об образовании в Российской Федерации </w:t>
      </w:r>
      <w:proofErr w:type="gramStart"/>
      <w:r w:rsidRPr="00D86443">
        <w:t xml:space="preserve">( </w:t>
      </w:r>
      <w:proofErr w:type="gramEnd"/>
      <w:r w:rsidRPr="00D86443">
        <w:t xml:space="preserve">ст.28 п. 3,13,ст.29 п.3); </w:t>
      </w:r>
    </w:p>
    <w:p w:rsidR="00C45904" w:rsidRPr="00D86443" w:rsidRDefault="00C45904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sym w:font="Symbol" w:char="F0B7"/>
      </w:r>
      <w:r w:rsidRPr="00D86443">
        <w:t xml:space="preserve"> 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C45904" w:rsidRPr="00D86443" w:rsidRDefault="00C45904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sym w:font="Symbol" w:char="F0B7"/>
      </w:r>
      <w:r w:rsidRPr="00D86443">
        <w:t xml:space="preserve"> Приказ Министерства образования и науки Российской Федерации №462 от 14.06.2013г. «Об утверждении Порядка проведения самообследования образовательных организаций».</w:t>
      </w:r>
    </w:p>
    <w:p w:rsidR="00C45904" w:rsidRPr="00D86443" w:rsidRDefault="00C45904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sym w:font="Symbol" w:char="F0B7"/>
      </w:r>
      <w:r w:rsidRPr="00D86443">
        <w:t xml:space="preserve">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7274FA" w:rsidRPr="007274FA" w:rsidRDefault="00C45904" w:rsidP="007274FA">
      <w:pPr>
        <w:pStyle w:val="a5"/>
        <w:spacing w:before="0" w:beforeAutospacing="0" w:after="0" w:afterAutospacing="0"/>
        <w:ind w:firstLine="709"/>
        <w:jc w:val="both"/>
      </w:pPr>
      <w:r w:rsidRPr="00D86443">
        <w:sym w:font="Symbol" w:char="F0B7"/>
      </w:r>
      <w:r w:rsidRPr="00D86443">
        <w:t xml:space="preserve"> Приказ о порядке подготовки и организации проведения самообследования. 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40253D" w:rsidRPr="00270931" w:rsidRDefault="0040253D" w:rsidP="00D86443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  <w:r w:rsidRPr="00270931">
        <w:rPr>
          <w:rFonts w:ascii="Times New Roman" w:hAnsi="Times New Roman" w:cs="Times New Roman"/>
          <w:i/>
          <w:color w:val="auto"/>
          <w:szCs w:val="24"/>
        </w:rPr>
        <w:t xml:space="preserve">РАЗДЕЛ </w:t>
      </w:r>
      <w:r w:rsidRPr="00270931">
        <w:rPr>
          <w:rFonts w:ascii="Times New Roman" w:hAnsi="Times New Roman" w:cs="Times New Roman"/>
          <w:i/>
          <w:color w:val="auto"/>
          <w:szCs w:val="24"/>
          <w:lang w:val="en-US"/>
        </w:rPr>
        <w:t>I</w:t>
      </w:r>
    </w:p>
    <w:p w:rsidR="0040253D" w:rsidRPr="00270931" w:rsidRDefault="00594A26" w:rsidP="00D86443">
      <w:pPr>
        <w:pStyle w:val="20"/>
        <w:spacing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r w:rsidRPr="00270931">
        <w:rPr>
          <w:rFonts w:ascii="Times New Roman" w:hAnsi="Times New Roman" w:cs="Times New Roman"/>
          <w:i/>
          <w:color w:val="auto"/>
          <w:sz w:val="28"/>
          <w:szCs w:val="24"/>
        </w:rPr>
        <w:t>1.</w:t>
      </w:r>
      <w:r w:rsidR="0040253D" w:rsidRPr="00270931">
        <w:rPr>
          <w:rFonts w:ascii="Times New Roman" w:hAnsi="Times New Roman" w:cs="Times New Roman"/>
          <w:i/>
          <w:color w:val="auto"/>
          <w:sz w:val="28"/>
          <w:szCs w:val="24"/>
        </w:rPr>
        <w:t>Общие характеристики образовательного учреждения.</w:t>
      </w:r>
    </w:p>
    <w:p w:rsidR="00594A26" w:rsidRPr="00D86443" w:rsidRDefault="00594A26" w:rsidP="00D86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4A26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учреждения: </w:t>
      </w:r>
      <w:r w:rsidRPr="00D8644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</w:t>
      </w:r>
      <w:r w:rsidR="00594A26" w:rsidRPr="00D86443">
        <w:rPr>
          <w:rFonts w:ascii="Times New Roman" w:hAnsi="Times New Roman" w:cs="Times New Roman"/>
          <w:sz w:val="24"/>
          <w:szCs w:val="24"/>
        </w:rPr>
        <w:t xml:space="preserve">ное учреждение «Детский сад </w:t>
      </w:r>
      <w:r w:rsidRPr="00D86443">
        <w:rPr>
          <w:rFonts w:ascii="Times New Roman" w:hAnsi="Times New Roman" w:cs="Times New Roman"/>
          <w:sz w:val="24"/>
          <w:szCs w:val="24"/>
        </w:rPr>
        <w:t xml:space="preserve"> № 98»</w:t>
      </w:r>
    </w:p>
    <w:p w:rsidR="0040253D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Сокращённое название: МБДОУ № 98.</w:t>
      </w:r>
    </w:p>
    <w:p w:rsidR="0040253D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D86443">
        <w:rPr>
          <w:rFonts w:ascii="Times New Roman" w:hAnsi="Times New Roman" w:cs="Times New Roman"/>
          <w:sz w:val="24"/>
          <w:szCs w:val="24"/>
        </w:rPr>
        <w:t xml:space="preserve"> Забайкальский край, город Чита, 5 микрорайон,</w:t>
      </w:r>
      <w:r w:rsidR="00594A26" w:rsidRPr="00D86443">
        <w:rPr>
          <w:rFonts w:ascii="Times New Roman" w:hAnsi="Times New Roman" w:cs="Times New Roman"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</w:rPr>
        <w:t>дом28а.</w:t>
      </w:r>
    </w:p>
    <w:p w:rsidR="0040253D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Детский сад по своей организационно-правовой форме относится к бюджетным учреждениям, по типу является дошкольной образовательной организацией.</w:t>
      </w:r>
    </w:p>
    <w:p w:rsidR="0040253D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b/>
          <w:sz w:val="24"/>
          <w:szCs w:val="24"/>
        </w:rPr>
        <w:t xml:space="preserve">Лицензия: </w:t>
      </w:r>
      <w:r w:rsidRPr="00D86443">
        <w:rPr>
          <w:rFonts w:ascii="Times New Roman" w:hAnsi="Times New Roman" w:cs="Times New Roman"/>
          <w:sz w:val="24"/>
          <w:szCs w:val="24"/>
        </w:rPr>
        <w:t>№27 от 27.01.2016 года, серия 75Л02№0000381, выдана министерством образования, науки и молодежной политики  Забайкальского края, срок действи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 бессрочно.</w:t>
      </w:r>
    </w:p>
    <w:p w:rsidR="0040253D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b/>
          <w:sz w:val="24"/>
          <w:szCs w:val="24"/>
        </w:rPr>
        <w:t>Устав</w:t>
      </w:r>
      <w:r w:rsidR="00594A26" w:rsidRPr="00D8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b/>
          <w:sz w:val="24"/>
          <w:szCs w:val="24"/>
        </w:rPr>
        <w:t>МБДОУ № 98</w:t>
      </w:r>
      <w:r w:rsidR="00594A26" w:rsidRPr="00D8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</w:rPr>
        <w:t>утверждён Постановлением администрации городского округа «Город</w:t>
      </w:r>
      <w:r w:rsidR="00594A26" w:rsidRPr="00D86443">
        <w:rPr>
          <w:rFonts w:ascii="Times New Roman" w:hAnsi="Times New Roman" w:cs="Times New Roman"/>
          <w:sz w:val="24"/>
          <w:szCs w:val="24"/>
        </w:rPr>
        <w:t xml:space="preserve"> Чита» </w:t>
      </w:r>
      <w:r w:rsidR="00FB3434" w:rsidRPr="00D86443">
        <w:rPr>
          <w:rFonts w:ascii="Times New Roman" w:hAnsi="Times New Roman" w:cs="Times New Roman"/>
          <w:sz w:val="24"/>
          <w:szCs w:val="24"/>
        </w:rPr>
        <w:t xml:space="preserve">№ 110 </w:t>
      </w:r>
      <w:r w:rsidR="00594A26" w:rsidRPr="00D86443">
        <w:rPr>
          <w:rFonts w:ascii="Times New Roman" w:hAnsi="Times New Roman" w:cs="Times New Roman"/>
          <w:sz w:val="24"/>
          <w:szCs w:val="24"/>
        </w:rPr>
        <w:t xml:space="preserve">от  </w:t>
      </w:r>
      <w:r w:rsidR="00FB3434" w:rsidRPr="00D86443">
        <w:rPr>
          <w:rFonts w:ascii="Times New Roman" w:hAnsi="Times New Roman" w:cs="Times New Roman"/>
          <w:sz w:val="24"/>
          <w:szCs w:val="24"/>
        </w:rPr>
        <w:t xml:space="preserve"> 17.03.2020 года.</w:t>
      </w:r>
    </w:p>
    <w:p w:rsidR="0040253D" w:rsidRPr="00D86443" w:rsidRDefault="0040253D" w:rsidP="00D86443">
      <w:pPr>
        <w:pStyle w:val="22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8" w:history="1">
        <w:r w:rsidRPr="00D86443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detskisad</w:t>
        </w:r>
        <w:r w:rsidRPr="00D86443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</w:rPr>
          <w:t>98@</w:t>
        </w:r>
        <w:r w:rsidRPr="00D86443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mail</w:t>
        </w:r>
        <w:r w:rsidRPr="00D86443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Pr="00D86443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</w:hyperlink>
    </w:p>
    <w:p w:rsidR="0040253D" w:rsidRPr="00D86443" w:rsidRDefault="0040253D" w:rsidP="00D86443">
      <w:pPr>
        <w:pStyle w:val="22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 сайта МБДОУ № 98:</w:t>
      </w:r>
      <w:hyperlink r:id="rId9" w:tgtFrame="_blank" w:history="1">
        <w:r w:rsidRPr="00D8644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dou75.ru/98</w:t>
        </w:r>
      </w:hyperlink>
    </w:p>
    <w:p w:rsidR="0040253D" w:rsidRPr="00D86443" w:rsidRDefault="0040253D" w:rsidP="00D86443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443">
        <w:rPr>
          <w:rFonts w:ascii="Times New Roman" w:hAnsi="Times New Roman" w:cs="Times New Roman"/>
          <w:color w:val="auto"/>
          <w:sz w:val="24"/>
          <w:szCs w:val="24"/>
        </w:rPr>
        <w:t>Режим работы Детского сада</w:t>
      </w:r>
    </w:p>
    <w:p w:rsidR="0040253D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Детский сад работает по пятидневной рабочей неделе с 12-часовым пребыванием воспитанников. Режим работы групп в Детском саду с 7.30. до 19.30 с понедельника по пятницу включительно, за исключением выходных (суббота, воскресенье) </w:t>
      </w:r>
      <w:r w:rsidR="00594A26" w:rsidRPr="00D86443">
        <w:rPr>
          <w:rFonts w:ascii="Times New Roman" w:hAnsi="Times New Roman" w:cs="Times New Roman"/>
          <w:sz w:val="24"/>
          <w:szCs w:val="24"/>
        </w:rPr>
        <w:t>и нерабочих праздничных дней в соответствии с законодательством РФ.</w:t>
      </w:r>
    </w:p>
    <w:p w:rsidR="0040253D" w:rsidRPr="00D86443" w:rsidRDefault="0040253D" w:rsidP="00D86443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443">
        <w:rPr>
          <w:rFonts w:ascii="Times New Roman" w:hAnsi="Times New Roman" w:cs="Times New Roman"/>
          <w:color w:val="auto"/>
          <w:sz w:val="24"/>
          <w:szCs w:val="24"/>
        </w:rPr>
        <w:t>Структура и количество групп</w:t>
      </w:r>
    </w:p>
    <w:p w:rsidR="0040253D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В Детском саду функционирует </w:t>
      </w:r>
      <w:r w:rsidRPr="00D86443">
        <w:rPr>
          <w:rFonts w:ascii="Times New Roman" w:hAnsi="Times New Roman" w:cs="Times New Roman"/>
          <w:b/>
          <w:sz w:val="24"/>
          <w:szCs w:val="24"/>
        </w:rPr>
        <w:t>12</w:t>
      </w:r>
      <w:r w:rsidRPr="00D86443">
        <w:rPr>
          <w:rFonts w:ascii="Times New Roman" w:hAnsi="Times New Roman" w:cs="Times New Roman"/>
          <w:sz w:val="24"/>
          <w:szCs w:val="24"/>
        </w:rPr>
        <w:t xml:space="preserve"> групп, рассчитанных на посещение детей в количестве </w:t>
      </w:r>
      <w:r w:rsidR="004512B0">
        <w:rPr>
          <w:rFonts w:ascii="Times New Roman" w:hAnsi="Times New Roman" w:cs="Times New Roman"/>
          <w:b/>
          <w:sz w:val="24"/>
          <w:szCs w:val="24"/>
        </w:rPr>
        <w:t>316</w:t>
      </w:r>
      <w:r w:rsidRPr="00D864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253D" w:rsidRPr="00D86443" w:rsidRDefault="0040253D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МБДОУ № 98</w:t>
      </w:r>
      <w:r w:rsidR="00594A26" w:rsidRPr="00D864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Воловодюк Алена Павловна, высшее дошкольное образование. Руководит коллективом с марта 2018 года.</w:t>
      </w:r>
    </w:p>
    <w:p w:rsidR="00594A26" w:rsidRPr="00D86443" w:rsidRDefault="00594A26" w:rsidP="007274F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86443" w:rsidRDefault="00D86443" w:rsidP="00D8644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FF2" w:rsidRPr="00DD10DF" w:rsidRDefault="00716FF2" w:rsidP="00D8644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DD10DF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РАЗДЕЛ </w:t>
      </w:r>
      <w:r w:rsidRPr="00DD10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t>II</w:t>
      </w:r>
    </w:p>
    <w:p w:rsidR="001F096F" w:rsidRPr="00DD10DF" w:rsidRDefault="001F096F" w:rsidP="00D8644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716FF2" w:rsidRPr="00DD10DF" w:rsidRDefault="00AE680B" w:rsidP="00D864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2.</w:t>
      </w:r>
      <w:r w:rsidR="00716FF2" w:rsidRPr="00DD10DF">
        <w:rPr>
          <w:rFonts w:ascii="Times New Roman" w:hAnsi="Times New Roman" w:cs="Times New Roman"/>
          <w:b/>
          <w:i/>
          <w:sz w:val="28"/>
          <w:szCs w:val="24"/>
        </w:rPr>
        <w:t>Сведения об образовании в МБДОУ № 98</w:t>
      </w:r>
      <w:r w:rsidR="00716FF2" w:rsidRPr="00DD10DF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.</w:t>
      </w:r>
    </w:p>
    <w:p w:rsidR="001F096F" w:rsidRPr="00D86443" w:rsidRDefault="001F096F" w:rsidP="00D864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FF2" w:rsidRPr="00D86443" w:rsidRDefault="001F096F" w:rsidP="00D86443">
      <w:pPr>
        <w:pStyle w:val="22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16FF2" w:rsidRPr="00D86443">
        <w:rPr>
          <w:rFonts w:ascii="Times New Roman" w:hAnsi="Times New Roman" w:cs="Times New Roman"/>
          <w:sz w:val="24"/>
          <w:szCs w:val="24"/>
          <w:lang w:eastAsia="ru-RU"/>
        </w:rPr>
        <w:t>ровень образования</w:t>
      </w:r>
      <w:r w:rsidR="00594A26"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6FF2" w:rsidRPr="00D86443">
        <w:rPr>
          <w:rFonts w:ascii="Times New Roman" w:hAnsi="Times New Roman" w:cs="Times New Roman"/>
          <w:sz w:val="24"/>
          <w:szCs w:val="24"/>
          <w:lang w:eastAsia="ru-RU"/>
        </w:rPr>
        <w:t>- дошкольный</w:t>
      </w:r>
    </w:p>
    <w:p w:rsidR="00716FF2" w:rsidRPr="00D86443" w:rsidRDefault="00716FF2" w:rsidP="00D86443">
      <w:pPr>
        <w:pStyle w:val="22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716FF2" w:rsidRPr="00D86443" w:rsidRDefault="00716FF2" w:rsidP="00D86443">
      <w:pPr>
        <w:pStyle w:val="22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>срок обучения - 5 лет</w:t>
      </w:r>
    </w:p>
    <w:p w:rsidR="00716FF2" w:rsidRPr="00D86443" w:rsidRDefault="00716FF2" w:rsidP="00D86443">
      <w:pPr>
        <w:pStyle w:val="22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>обучение и воспитание в МБДОУ № 98 ведётся на</w:t>
      </w: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русском языке</w:t>
      </w:r>
    </w:p>
    <w:p w:rsidR="00716FF2" w:rsidRPr="00D86443" w:rsidRDefault="00716FF2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реализуемой образовательной программе дошкольного образования Муниципального бюджетного дошкольного образовательного учреждения «Детский сад № 98»</w:t>
      </w:r>
      <w:r w:rsidR="004512B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316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716FF2" w:rsidRPr="00D86443" w:rsidRDefault="00716FF2" w:rsidP="00D86443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Укомплектованность групп</w:t>
      </w:r>
      <w:r w:rsidR="004512B0">
        <w:rPr>
          <w:rFonts w:ascii="Times New Roman" w:hAnsi="Times New Roman" w:cs="Times New Roman"/>
          <w:sz w:val="24"/>
          <w:szCs w:val="24"/>
          <w:lang w:eastAsia="ru-RU"/>
        </w:rPr>
        <w:t xml:space="preserve"> - 2020-2021 учебный год составляет 316 воспитанников.</w:t>
      </w:r>
    </w:p>
    <w:p w:rsidR="00716FF2" w:rsidRPr="00D86443" w:rsidRDefault="00716FF2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0B" w:rsidRDefault="00B31A20" w:rsidP="00D864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70931">
        <w:rPr>
          <w:rFonts w:ascii="Times New Roman" w:hAnsi="Times New Roman" w:cs="Times New Roman"/>
          <w:b/>
          <w:i/>
          <w:sz w:val="28"/>
          <w:szCs w:val="24"/>
        </w:rPr>
        <w:t xml:space="preserve">РАЗДЕЛ </w:t>
      </w:r>
      <w:r w:rsidRPr="00270931">
        <w:rPr>
          <w:rFonts w:ascii="Times New Roman" w:hAnsi="Times New Roman" w:cs="Times New Roman"/>
          <w:b/>
          <w:i/>
          <w:sz w:val="28"/>
          <w:szCs w:val="24"/>
          <w:lang w:val="en-US"/>
        </w:rPr>
        <w:t>III</w:t>
      </w:r>
      <w:r w:rsidRPr="00270931">
        <w:rPr>
          <w:rFonts w:ascii="Times New Roman" w:hAnsi="Times New Roman" w:cs="Times New Roman"/>
          <w:b/>
          <w:i/>
          <w:sz w:val="28"/>
          <w:szCs w:val="24"/>
        </w:rPr>
        <w:t>. Аналитический</w:t>
      </w:r>
      <w:r w:rsidR="006E045C" w:rsidRPr="00270931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D86443" w:rsidRPr="0027093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B31A20" w:rsidRPr="00270931" w:rsidRDefault="00B31A20" w:rsidP="00D864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70931">
        <w:rPr>
          <w:rFonts w:ascii="Times New Roman" w:hAnsi="Times New Roman" w:cs="Times New Roman"/>
          <w:b/>
          <w:i/>
          <w:sz w:val="28"/>
          <w:szCs w:val="24"/>
        </w:rPr>
        <w:t>Педагогический анализ работ</w:t>
      </w:r>
      <w:r w:rsidR="004512B0">
        <w:rPr>
          <w:rFonts w:ascii="Times New Roman" w:hAnsi="Times New Roman" w:cs="Times New Roman"/>
          <w:b/>
          <w:i/>
          <w:sz w:val="28"/>
          <w:szCs w:val="24"/>
        </w:rPr>
        <w:t>ы за прошедший 2020</w:t>
      </w:r>
      <w:r w:rsidRPr="00270931">
        <w:rPr>
          <w:rFonts w:ascii="Times New Roman" w:hAnsi="Times New Roman" w:cs="Times New Roman"/>
          <w:b/>
          <w:i/>
          <w:sz w:val="28"/>
          <w:szCs w:val="24"/>
        </w:rPr>
        <w:t xml:space="preserve"> год.</w:t>
      </w:r>
    </w:p>
    <w:p w:rsidR="00B31A20" w:rsidRPr="00D86443" w:rsidRDefault="00B31A20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t>Цель проведения анализа ит</w:t>
      </w:r>
      <w:r w:rsidR="00594A26" w:rsidRPr="00D86443">
        <w:t xml:space="preserve">огов работы за прошедший </w:t>
      </w:r>
      <w:r w:rsidRPr="00D86443">
        <w:t xml:space="preserve"> год – заложить основу для планирования, то есть для формулировки новых целей и задач, определения путей их достижения.</w:t>
      </w:r>
    </w:p>
    <w:p w:rsidR="00B31A20" w:rsidRPr="00D86443" w:rsidRDefault="00B31A20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t>В процессе анализа была проведена оценка образовательной деятельности, системы управления МБДОУ № 98,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МБДОУ № 98.</w:t>
      </w:r>
    </w:p>
    <w:p w:rsidR="00594A26" w:rsidRPr="00D86443" w:rsidRDefault="00594A26" w:rsidP="00D86443">
      <w:pPr>
        <w:pStyle w:val="a5"/>
        <w:spacing w:before="0" w:beforeAutospacing="0" w:after="0" w:afterAutospacing="0"/>
        <w:ind w:firstLine="709"/>
        <w:jc w:val="both"/>
      </w:pPr>
    </w:p>
    <w:p w:rsidR="00B31A20" w:rsidRPr="00D86443" w:rsidRDefault="00B31A20" w:rsidP="00D86443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>Обучение и воспитание в МБДОУ № 98</w:t>
      </w:r>
      <w:r w:rsidR="004512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осуществлялось на</w:t>
      </w: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русском языке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1A20" w:rsidRPr="00D86443" w:rsidRDefault="00B31A20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реализуемой образовательной программе дошкольного образования Муниципального бюджетного дошкольного образовательного учр</w:t>
      </w:r>
      <w:r w:rsidR="00594A26" w:rsidRPr="00D86443">
        <w:rPr>
          <w:rFonts w:ascii="Times New Roman" w:hAnsi="Times New Roman" w:cs="Times New Roman"/>
          <w:sz w:val="24"/>
          <w:szCs w:val="24"/>
          <w:lang w:eastAsia="ru-RU"/>
        </w:rPr>
        <w:t>еждения «Де</w:t>
      </w:r>
      <w:r w:rsidR="004512B0">
        <w:rPr>
          <w:rFonts w:ascii="Times New Roman" w:hAnsi="Times New Roman" w:cs="Times New Roman"/>
          <w:sz w:val="24"/>
          <w:szCs w:val="24"/>
          <w:lang w:eastAsia="ru-RU"/>
        </w:rPr>
        <w:t>тский сад  № 98»  составляла 316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31A20" w:rsidRDefault="00B31A20" w:rsidP="00D86443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Укомплектованность групп</w:t>
      </w:r>
      <w:r w:rsidR="004512B0">
        <w:rPr>
          <w:rFonts w:ascii="Times New Roman" w:hAnsi="Times New Roman" w:cs="Times New Roman"/>
          <w:sz w:val="24"/>
          <w:szCs w:val="24"/>
          <w:lang w:eastAsia="ru-RU"/>
        </w:rPr>
        <w:t xml:space="preserve"> - 2020-2021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составляет:</w:t>
      </w:r>
    </w:p>
    <w:p w:rsidR="004512B0" w:rsidRPr="00D86443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Первая младшая г</w:t>
      </w:r>
      <w:r>
        <w:rPr>
          <w:rFonts w:ascii="Times New Roman" w:hAnsi="Times New Roman" w:cs="Times New Roman"/>
          <w:sz w:val="24"/>
          <w:szCs w:val="24"/>
          <w:lang w:eastAsia="ru-RU"/>
        </w:rPr>
        <w:t>руппа №23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44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512B0" w:rsidRPr="00D86443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Вторая младшая группа № 8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8644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512B0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Вторая младшая группа № 9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44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512B0" w:rsidRPr="004512B0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Вторая младшая группа № 10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44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512B0" w:rsidRPr="00D86443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группа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 3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4512B0" w:rsidRPr="00D86443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Средняя группа № 7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4512B0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Старшая группа № 1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4512B0" w:rsidRPr="00D86443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Старшая группа № 2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4512B0" w:rsidRPr="00D86443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Старшая группа № 4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- 29 обучающихся</w:t>
      </w:r>
    </w:p>
    <w:p w:rsidR="004512B0" w:rsidRPr="004512B0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Старшая группа № 5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4512B0" w:rsidRPr="00D86443" w:rsidRDefault="004512B0" w:rsidP="004512B0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Подготовительная группа № 6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</w:p>
    <w:p w:rsidR="00BF76E9" w:rsidRPr="007274FA" w:rsidRDefault="004512B0" w:rsidP="007274FA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Подготовительная группа № 11- 29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</w:p>
    <w:p w:rsidR="001F096F" w:rsidRPr="00DD10DF" w:rsidRDefault="00BF76E9" w:rsidP="00D86443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DD10DF">
        <w:rPr>
          <w:rFonts w:ascii="Times New Roman" w:hAnsi="Times New Roman" w:cs="Times New Roman"/>
          <w:color w:val="auto"/>
          <w:sz w:val="28"/>
          <w:szCs w:val="24"/>
        </w:rPr>
        <w:t>3.1</w:t>
      </w:r>
      <w:r w:rsidRPr="00DD10DF">
        <w:rPr>
          <w:rFonts w:ascii="Times New Roman" w:hAnsi="Times New Roman" w:cs="Times New Roman"/>
          <w:color w:val="auto"/>
          <w:sz w:val="28"/>
          <w:szCs w:val="24"/>
        </w:rPr>
        <w:tab/>
        <w:t>Резу</w:t>
      </w:r>
      <w:r w:rsidR="001F096F" w:rsidRPr="00DD10DF">
        <w:rPr>
          <w:rFonts w:ascii="Times New Roman" w:hAnsi="Times New Roman" w:cs="Times New Roman"/>
          <w:color w:val="auto"/>
          <w:sz w:val="28"/>
          <w:szCs w:val="24"/>
        </w:rPr>
        <w:t>льтаты программного обеспечения</w:t>
      </w:r>
    </w:p>
    <w:p w:rsidR="00BF76E9" w:rsidRPr="00D86443" w:rsidRDefault="00BF76E9" w:rsidP="00D86443">
      <w:pPr>
        <w:pStyle w:val="4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443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Муниципальное дошкольное образовательное учреждение «Д</w:t>
      </w:r>
      <w:r w:rsidR="001F096F" w:rsidRPr="00D86443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етский сад № </w:t>
      </w:r>
      <w:r w:rsidRPr="00D86443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98» является образовательным учреждением и осуществляло обр</w:t>
      </w:r>
      <w:r w:rsidR="004512B0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азовательную деятельность в 2020-2021</w:t>
      </w:r>
      <w:r w:rsidRPr="00D86443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учебном году по образовательной Программе дошкольного образования</w:t>
      </w:r>
      <w:r w:rsidRPr="00D8644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муниципального бюджетного дошкольного образовательного учреждения «Д</w:t>
      </w:r>
      <w:r w:rsidR="004512B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етский сад </w:t>
      </w:r>
      <w:r w:rsidRPr="00D8644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№ 98»</w:t>
      </w:r>
    </w:p>
    <w:p w:rsidR="00BF76E9" w:rsidRPr="00D86443" w:rsidRDefault="00BF76E9" w:rsidP="00D8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43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 программой развития и воспитания детей в детском саду  «Детство».   Программа разработана коллективом кафедры дошкольной педагогики Санкт-Петербургского государственного педагогического университета им. А.И. Герцена – В.И. Логиновой, Т.И. Бабаевой, Н.А. Ноткиной  и др.</w:t>
      </w:r>
    </w:p>
    <w:p w:rsidR="00BF76E9" w:rsidRPr="00D86443" w:rsidRDefault="00BF76E9" w:rsidP="00D8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443">
        <w:rPr>
          <w:rFonts w:ascii="Times New Roman" w:eastAsia="Times New Roman" w:hAnsi="Times New Roman" w:cs="Times New Roman"/>
          <w:b/>
          <w:sz w:val="24"/>
          <w:szCs w:val="24"/>
        </w:rPr>
        <w:t>В ДОУ оказываются услуги для детей дошкольного возраста от 1,5 до 7 лет.</w:t>
      </w:r>
    </w:p>
    <w:p w:rsidR="00571A9F" w:rsidRPr="00D86443" w:rsidRDefault="00BF76E9" w:rsidP="00D864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43">
        <w:rPr>
          <w:rFonts w:ascii="Times New Roman" w:eastAsia="Times New Roman" w:hAnsi="Times New Roman" w:cs="Times New Roman"/>
          <w:sz w:val="24"/>
          <w:szCs w:val="24"/>
        </w:rPr>
        <w:t>С целью обеспечения организации образовательного процесса  наряду с основной общеобразовательной программой «Детство» педагогический коллектив МБДОУ№ 98</w:t>
      </w:r>
      <w:r w:rsidR="001F096F" w:rsidRPr="00D86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443">
        <w:rPr>
          <w:rFonts w:ascii="Times New Roman" w:eastAsia="Times New Roman" w:hAnsi="Times New Roman" w:cs="Times New Roman"/>
          <w:sz w:val="24"/>
          <w:szCs w:val="24"/>
        </w:rPr>
        <w:t xml:space="preserve">использует парциальные программы. </w:t>
      </w:r>
    </w:p>
    <w:p w:rsidR="00A83DDB" w:rsidRPr="00D86443" w:rsidRDefault="00A83DDB" w:rsidP="00D86443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Обязательная часть </w:t>
      </w:r>
      <w:r w:rsidRPr="00D86443">
        <w:rPr>
          <w:rFonts w:ascii="Times New Roman" w:eastAsia="Times New Roman" w:hAnsi="Times New Roman" w:cs="Times New Roman"/>
          <w:sz w:val="24"/>
          <w:szCs w:val="24"/>
        </w:rPr>
        <w:t>программы отражает комплексность подхода, обеспечивая развитие детей во всех пяти образовательных областях.</w:t>
      </w:r>
    </w:p>
    <w:p w:rsidR="00A83DDB" w:rsidRPr="00D86443" w:rsidRDefault="00A83DDB" w:rsidP="00D86443">
      <w:pPr>
        <w:pStyle w:val="5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864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Выбор вариативной части программы, </w:t>
      </w:r>
      <w:r w:rsidRPr="00D8644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части программы, формируемой участниками образовательных отношений, </w:t>
      </w:r>
      <w:r w:rsidRPr="00D864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обусловлен интересами воспитанников, имеющимися условиями (материально-техническими, кадровыми) и результатами анализа образовательного запроса родителей. </w:t>
      </w:r>
      <w:r w:rsidRPr="00D86443">
        <w:rPr>
          <w:rFonts w:ascii="Times New Roman" w:hAnsi="Times New Roman" w:cs="Times New Roman"/>
          <w:color w:val="auto"/>
          <w:sz w:val="24"/>
          <w:szCs w:val="24"/>
        </w:rPr>
        <w:t>Таким образом, вариативная часть программы осуществляется через реализацию программы социальн</w:t>
      </w:r>
      <w:proofErr w:type="gramStart"/>
      <w:r w:rsidRPr="00D86443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D86443">
        <w:rPr>
          <w:rFonts w:ascii="Times New Roman" w:hAnsi="Times New Roman" w:cs="Times New Roman"/>
          <w:color w:val="auto"/>
          <w:sz w:val="24"/>
          <w:szCs w:val="24"/>
        </w:rPr>
        <w:t xml:space="preserve"> коммуникативного развития «Формирование культуры безопасности у детей» автор  Л. Л. Тимофеева направлена на формирование основы безопасного поведения  дошкольников.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985"/>
        <w:gridCol w:w="3827"/>
      </w:tblGrid>
      <w:tr w:rsidR="001F096F" w:rsidRPr="00D86443" w:rsidTr="00D8644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1F096F" w:rsidRPr="00D86443" w:rsidTr="00D8644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pStyle w:val="5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Л. Тимофеева</w:t>
            </w:r>
          </w:p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безопасного поведения и взаимодействие с окружающей средой  дошкольников через осознание источников безопасности.</w:t>
            </w:r>
          </w:p>
        </w:tc>
      </w:tr>
      <w:tr w:rsidR="001F096F" w:rsidRPr="00D86443" w:rsidTr="00D8644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«Старт»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pStyle w:val="text"/>
              <w:spacing w:before="0" w:beforeAutospacing="0" w:after="0" w:afterAutospacing="0"/>
              <w:ind w:left="-567"/>
            </w:pPr>
            <w:r w:rsidRPr="00D86443">
              <w:t xml:space="preserve">Н.   Н.В. Полтавцева, </w:t>
            </w:r>
          </w:p>
          <w:p w:rsidR="00A83DDB" w:rsidRPr="00D86443" w:rsidRDefault="00A83DDB" w:rsidP="00D86443">
            <w:pPr>
              <w:pStyle w:val="text"/>
              <w:spacing w:before="0" w:beforeAutospacing="0" w:after="0" w:afterAutospacing="0"/>
              <w:ind w:left="-567"/>
            </w:pPr>
            <w:r w:rsidRPr="00D86443">
              <w:t xml:space="preserve">Н.       Н.А. Гордова </w:t>
            </w:r>
          </w:p>
          <w:p w:rsidR="00A83DDB" w:rsidRPr="00D86443" w:rsidRDefault="00A83DDB" w:rsidP="00D86443">
            <w:pPr>
              <w:pStyle w:val="text"/>
              <w:spacing w:before="0" w:beforeAutospacing="0" w:after="0" w:afterAutospacing="0"/>
              <w:ind w:left="-567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A83DDB" w:rsidRPr="00D86443" w:rsidRDefault="00A83DDB" w:rsidP="00D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использование двигательной  потребности  и любимые физические упражнения, виды спорта.</w:t>
            </w:r>
          </w:p>
        </w:tc>
      </w:tr>
    </w:tbl>
    <w:p w:rsidR="005D5AB9" w:rsidRPr="00D86443" w:rsidRDefault="001F096F" w:rsidP="00D86443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5D5AB9" w:rsidRPr="00D86443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и реализации эффективного образовательного процесса в ДОУ разработан комплекс программ: программа развития ДОУ, основная образовательная про</w:t>
      </w:r>
      <w:r w:rsidR="00D86443">
        <w:rPr>
          <w:rFonts w:ascii="Times New Roman" w:hAnsi="Times New Roman" w:cs="Times New Roman"/>
          <w:sz w:val="24"/>
          <w:szCs w:val="24"/>
        </w:rPr>
        <w:t>грамма ДОУ</w:t>
      </w:r>
      <w:r w:rsidR="005D5AB9" w:rsidRPr="00D86443">
        <w:rPr>
          <w:rFonts w:ascii="Times New Roman" w:hAnsi="Times New Roman" w:cs="Times New Roman"/>
          <w:sz w:val="24"/>
          <w:szCs w:val="24"/>
        </w:rPr>
        <w:t>.</w:t>
      </w:r>
    </w:p>
    <w:p w:rsidR="005D5AB9" w:rsidRPr="00D86443" w:rsidRDefault="005D5AB9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 В контексте ФГОС ДО,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сад обеспечивает осуществление образовательного процесса по 5 основным направлениям: </w:t>
      </w:r>
    </w:p>
    <w:p w:rsidR="005D5AB9" w:rsidRPr="00D86443" w:rsidRDefault="005D5AB9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D86443">
        <w:rPr>
          <w:rFonts w:ascii="Times New Roman" w:hAnsi="Times New Roman" w:cs="Times New Roman"/>
          <w:sz w:val="24"/>
          <w:szCs w:val="24"/>
        </w:rPr>
        <w:t xml:space="preserve"> Физическое развитие </w:t>
      </w:r>
    </w:p>
    <w:p w:rsidR="005D5AB9" w:rsidRPr="00D86443" w:rsidRDefault="005D5AB9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D86443">
        <w:rPr>
          <w:rFonts w:ascii="Times New Roman" w:hAnsi="Times New Roman" w:cs="Times New Roman"/>
          <w:sz w:val="24"/>
          <w:szCs w:val="24"/>
        </w:rPr>
        <w:t xml:space="preserve"> Социально - коммуникативное развитие</w:t>
      </w:r>
    </w:p>
    <w:p w:rsidR="005D5AB9" w:rsidRPr="00D86443" w:rsidRDefault="005D5AB9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D86443">
        <w:rPr>
          <w:rFonts w:ascii="Times New Roman" w:hAnsi="Times New Roman" w:cs="Times New Roman"/>
          <w:sz w:val="24"/>
          <w:szCs w:val="24"/>
        </w:rPr>
        <w:t xml:space="preserve"> Познавательно развитие</w:t>
      </w:r>
    </w:p>
    <w:p w:rsidR="005D5AB9" w:rsidRPr="00D86443" w:rsidRDefault="005D5AB9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D86443">
        <w:rPr>
          <w:rFonts w:ascii="Times New Roman" w:hAnsi="Times New Roman" w:cs="Times New Roman"/>
          <w:sz w:val="24"/>
          <w:szCs w:val="24"/>
        </w:rPr>
        <w:t xml:space="preserve"> Речевое развитие </w:t>
      </w:r>
    </w:p>
    <w:p w:rsidR="001F096F" w:rsidRPr="00D86443" w:rsidRDefault="005D5AB9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D86443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эстетическое развитие </w:t>
      </w:r>
    </w:p>
    <w:p w:rsidR="00A90763" w:rsidRPr="00D86443" w:rsidRDefault="00A90763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b/>
          <w:sz w:val="24"/>
          <w:szCs w:val="24"/>
        </w:rPr>
        <w:t>Перспективы:</w:t>
      </w:r>
      <w:r w:rsidR="004512B0">
        <w:rPr>
          <w:rFonts w:ascii="Times New Roman" w:hAnsi="Times New Roman" w:cs="Times New Roman"/>
          <w:sz w:val="24"/>
          <w:szCs w:val="24"/>
        </w:rPr>
        <w:t xml:space="preserve"> В 2021</w:t>
      </w:r>
      <w:r w:rsidRPr="00D86443">
        <w:rPr>
          <w:rFonts w:ascii="Times New Roman" w:hAnsi="Times New Roman" w:cs="Times New Roman"/>
          <w:sz w:val="24"/>
          <w:szCs w:val="24"/>
        </w:rPr>
        <w:t xml:space="preserve"> году планирует</w:t>
      </w:r>
      <w:r w:rsidR="001F096F" w:rsidRPr="00D86443">
        <w:rPr>
          <w:rFonts w:ascii="Times New Roman" w:hAnsi="Times New Roman" w:cs="Times New Roman"/>
          <w:sz w:val="24"/>
          <w:szCs w:val="24"/>
        </w:rPr>
        <w:t xml:space="preserve">ся внести коррективы в основную </w:t>
      </w:r>
      <w:r w:rsidRPr="00D86443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 с учетом базовой</w:t>
      </w:r>
      <w:r w:rsidR="001F096F" w:rsidRPr="00D86443">
        <w:rPr>
          <w:rFonts w:ascii="Times New Roman" w:hAnsi="Times New Roman" w:cs="Times New Roman"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</w:rPr>
        <w:t xml:space="preserve">оснащенности развивающей предметно – пространственной среды в соответствии с требованиями ФГОС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использованием при</w:t>
      </w:r>
      <w:r w:rsidR="001F096F" w:rsidRPr="00D86443">
        <w:rPr>
          <w:rFonts w:ascii="Times New Roman" w:hAnsi="Times New Roman" w:cs="Times New Roman"/>
          <w:sz w:val="24"/>
          <w:szCs w:val="24"/>
        </w:rPr>
        <w:t>мерных образовательных программ</w:t>
      </w:r>
      <w:r w:rsidRPr="00D86443">
        <w:rPr>
          <w:rFonts w:ascii="Times New Roman" w:hAnsi="Times New Roman" w:cs="Times New Roman"/>
          <w:sz w:val="24"/>
          <w:szCs w:val="24"/>
        </w:rPr>
        <w:t>,</w:t>
      </w:r>
      <w:r w:rsidR="001F096F" w:rsidRPr="00D86443">
        <w:rPr>
          <w:rFonts w:ascii="Times New Roman" w:hAnsi="Times New Roman" w:cs="Times New Roman"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</w:rPr>
        <w:t>находящихся в федеральном реестре.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1417"/>
        <w:gridCol w:w="2126"/>
        <w:gridCol w:w="1843"/>
        <w:gridCol w:w="1276"/>
      </w:tblGrid>
      <w:tr w:rsidR="00F60AAE" w:rsidRPr="00D86443" w:rsidTr="003A5329">
        <w:tc>
          <w:tcPr>
            <w:tcW w:w="141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программы.</w:t>
            </w:r>
          </w:p>
        </w:tc>
        <w:tc>
          <w:tcPr>
            <w:tcW w:w="184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127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F60AAE" w:rsidRPr="00D86443" w:rsidTr="003A5329">
        <w:tc>
          <w:tcPr>
            <w:tcW w:w="141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850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2- 7 лет</w:t>
            </w:r>
          </w:p>
        </w:tc>
        <w:tc>
          <w:tcPr>
            <w:tcW w:w="993" w:type="dxa"/>
          </w:tcPr>
          <w:p w:rsidR="00F60AAE" w:rsidRPr="00D86443" w:rsidRDefault="006833E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Рабочая программа музыкального руководителя МБДОУ № 98</w:t>
            </w:r>
          </w:p>
        </w:tc>
        <w:tc>
          <w:tcPr>
            <w:tcW w:w="212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ОО «Художественн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 Музыка. </w:t>
            </w:r>
          </w:p>
        </w:tc>
        <w:tc>
          <w:tcPr>
            <w:tcW w:w="1843" w:type="dxa"/>
          </w:tcPr>
          <w:p w:rsidR="00F60AAE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Горковенко О.П.</w:t>
            </w:r>
            <w:r w:rsidR="00D86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443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Синегрибова С.С</w:t>
            </w:r>
            <w:r w:rsidR="00AE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80B" w:rsidRPr="00D86443" w:rsidRDefault="00AE680B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07806" w:rsidRPr="00D86443" w:rsidRDefault="0030780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7806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1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2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60AAE" w:rsidRPr="00D86443" w:rsidTr="003A5329">
        <w:tc>
          <w:tcPr>
            <w:tcW w:w="141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850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993" w:type="dxa"/>
          </w:tcPr>
          <w:p w:rsidR="00F60AAE" w:rsidRPr="00D86443" w:rsidRDefault="006833E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Рабочая программа инструктора ФЗК МБДОУ № 98</w:t>
            </w:r>
          </w:p>
        </w:tc>
        <w:tc>
          <w:tcPr>
            <w:tcW w:w="212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</w:t>
            </w:r>
          </w:p>
        </w:tc>
        <w:tc>
          <w:tcPr>
            <w:tcW w:w="184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Романенко И.И.., инструктор ФК</w:t>
            </w:r>
          </w:p>
        </w:tc>
        <w:tc>
          <w:tcPr>
            <w:tcW w:w="1276" w:type="dxa"/>
          </w:tcPr>
          <w:p w:rsidR="00F60AAE" w:rsidRPr="00D86443" w:rsidRDefault="004512B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  <w:r w:rsidR="00F60AAE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60AAE" w:rsidRPr="00D86443" w:rsidTr="003A5329">
        <w:tc>
          <w:tcPr>
            <w:tcW w:w="141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Вторые младшие группы</w:t>
            </w:r>
          </w:p>
        </w:tc>
        <w:tc>
          <w:tcPr>
            <w:tcW w:w="850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3-4-года</w:t>
            </w:r>
          </w:p>
        </w:tc>
        <w:tc>
          <w:tcPr>
            <w:tcW w:w="99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второй младшей группе</w:t>
            </w:r>
          </w:p>
        </w:tc>
        <w:tc>
          <w:tcPr>
            <w:tcW w:w="212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60AAE" w:rsidRPr="00D86443" w:rsidRDefault="006E646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Дорогавцева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И.Г.,Качаева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Г.В.,Трубакова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Л.А.,Максимова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F60AAE" w:rsidRPr="00D86443" w:rsidRDefault="004512B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  <w:r w:rsidR="00F60AAE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</w:tr>
      <w:tr w:rsidR="00F60AAE" w:rsidRPr="00D86443" w:rsidTr="003A5329">
        <w:tc>
          <w:tcPr>
            <w:tcW w:w="141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Первые младшие</w:t>
            </w:r>
          </w:p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50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99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AAE" w:rsidRPr="00D86443" w:rsidRDefault="00F60AAE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первой младшей группе</w:t>
            </w:r>
          </w:p>
        </w:tc>
        <w:tc>
          <w:tcPr>
            <w:tcW w:w="212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806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6E6461">
              <w:rPr>
                <w:rFonts w:ascii="Times New Roman" w:hAnsi="Times New Roman" w:cs="Times New Roman"/>
                <w:sz w:val="24"/>
                <w:szCs w:val="24"/>
              </w:rPr>
              <w:t>Толкачева Е.О.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, Ситникова А.А.</w:t>
            </w:r>
          </w:p>
          <w:p w:rsidR="00307806" w:rsidRPr="00D86443" w:rsidRDefault="00307806" w:rsidP="006E646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AAE" w:rsidRPr="00D86443" w:rsidRDefault="004512B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  <w:r w:rsidR="00F60AAE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</w:tr>
      <w:tr w:rsidR="00F60AAE" w:rsidRPr="00D86443" w:rsidTr="003A5329">
        <w:tc>
          <w:tcPr>
            <w:tcW w:w="1413" w:type="dxa"/>
          </w:tcPr>
          <w:p w:rsidR="00307806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850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4-5 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99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AAE" w:rsidRPr="00D86443" w:rsidRDefault="00F60AAE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212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184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F60AAE" w:rsidRPr="00D86443" w:rsidRDefault="006E646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Фендрикова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Е.О.,Кокорина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307806" w:rsidRPr="00D86443" w:rsidRDefault="0030780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Большакова Д.К.</w:t>
            </w:r>
          </w:p>
        </w:tc>
        <w:tc>
          <w:tcPr>
            <w:tcW w:w="1276" w:type="dxa"/>
          </w:tcPr>
          <w:p w:rsidR="00307806" w:rsidRPr="00D86443" w:rsidRDefault="004512B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2020-21</w:t>
            </w:r>
          </w:p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год </w:t>
            </w:r>
          </w:p>
        </w:tc>
      </w:tr>
      <w:tr w:rsidR="00F60AAE" w:rsidRPr="00D86443" w:rsidTr="003A5329">
        <w:tc>
          <w:tcPr>
            <w:tcW w:w="141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группы</w:t>
            </w:r>
          </w:p>
        </w:tc>
        <w:tc>
          <w:tcPr>
            <w:tcW w:w="850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9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AAE" w:rsidRPr="00D86443" w:rsidRDefault="00F60AAE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212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развитие </w:t>
            </w:r>
          </w:p>
        </w:tc>
        <w:tc>
          <w:tcPr>
            <w:tcW w:w="1843" w:type="dxa"/>
          </w:tcPr>
          <w:p w:rsidR="00F60AAE" w:rsidRPr="00D86443" w:rsidRDefault="0030780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AAE" w:rsidRPr="00D8644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F60AAE" w:rsidRPr="00D86443" w:rsidRDefault="006E6461" w:rsidP="006E646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И.А., Абрамова М.Н., Добрынина А.А., Жеребцова Т.М.,</w:t>
            </w:r>
          </w:p>
        </w:tc>
        <w:tc>
          <w:tcPr>
            <w:tcW w:w="1276" w:type="dxa"/>
          </w:tcPr>
          <w:p w:rsidR="00F60AAE" w:rsidRPr="00D86443" w:rsidRDefault="004512B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  <w:r w:rsidR="00F60AAE"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</w:tr>
      <w:tr w:rsidR="00F60AAE" w:rsidRPr="00D86443" w:rsidTr="003A5329">
        <w:tc>
          <w:tcPr>
            <w:tcW w:w="141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0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3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AAE" w:rsidRPr="00D86443" w:rsidRDefault="00F60AAE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2126" w:type="dxa"/>
          </w:tcPr>
          <w:p w:rsidR="00F60AAE" w:rsidRPr="00D86443" w:rsidRDefault="00F60AA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1843" w:type="dxa"/>
          </w:tcPr>
          <w:p w:rsidR="00F60AAE" w:rsidRPr="00D86443" w:rsidRDefault="0030780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AAE" w:rsidRPr="00D8644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6E6461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</w:t>
            </w:r>
            <w:proofErr w:type="spellStart"/>
            <w:r w:rsidR="006E6461">
              <w:rPr>
                <w:rFonts w:ascii="Times New Roman" w:hAnsi="Times New Roman" w:cs="Times New Roman"/>
                <w:sz w:val="24"/>
                <w:szCs w:val="24"/>
              </w:rPr>
              <w:t>С.М.,Дутова</w:t>
            </w:r>
            <w:proofErr w:type="spellEnd"/>
            <w:r w:rsidR="006E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461">
              <w:rPr>
                <w:rFonts w:ascii="Times New Roman" w:hAnsi="Times New Roman" w:cs="Times New Roman"/>
                <w:sz w:val="24"/>
                <w:szCs w:val="24"/>
              </w:rPr>
              <w:t>Е.К.,Ковальская</w:t>
            </w:r>
            <w:proofErr w:type="spellEnd"/>
            <w:r w:rsidR="006E64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307806" w:rsidRPr="00D86443" w:rsidRDefault="004512B0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  <w:p w:rsidR="00F60AAE" w:rsidRPr="00D86443" w:rsidRDefault="00F60AAE" w:rsidP="00D8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</w:tr>
    </w:tbl>
    <w:p w:rsidR="005D5AB9" w:rsidRPr="00D86443" w:rsidRDefault="005D5AB9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3E" w:rsidRPr="007F423F" w:rsidRDefault="0087263E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3F">
        <w:rPr>
          <w:rFonts w:ascii="Times New Roman" w:hAnsi="Times New Roman" w:cs="Times New Roman"/>
          <w:sz w:val="24"/>
          <w:szCs w:val="24"/>
        </w:rPr>
        <w:t>Дополн</w:t>
      </w:r>
      <w:r w:rsidR="006E6461">
        <w:rPr>
          <w:rFonts w:ascii="Times New Roman" w:hAnsi="Times New Roman" w:cs="Times New Roman"/>
          <w:sz w:val="24"/>
          <w:szCs w:val="24"/>
        </w:rPr>
        <w:t>ительное образование воспитанников</w:t>
      </w:r>
      <w:r w:rsidRPr="007F423F">
        <w:rPr>
          <w:rFonts w:ascii="Times New Roman" w:hAnsi="Times New Roman" w:cs="Times New Roman"/>
          <w:sz w:val="24"/>
          <w:szCs w:val="24"/>
        </w:rPr>
        <w:t xml:space="preserve"> осуществлялось посредством кружковой деятельности. Все кружки проводились согласн</w:t>
      </w:r>
      <w:r w:rsidR="001F096F" w:rsidRPr="007F423F">
        <w:rPr>
          <w:rFonts w:ascii="Times New Roman" w:hAnsi="Times New Roman" w:cs="Times New Roman"/>
          <w:sz w:val="24"/>
          <w:szCs w:val="24"/>
        </w:rPr>
        <w:t xml:space="preserve">о рабочим программам педагогов на </w:t>
      </w:r>
      <w:r w:rsidR="007F423F" w:rsidRPr="007F423F">
        <w:rPr>
          <w:rFonts w:ascii="Times New Roman" w:hAnsi="Times New Roman" w:cs="Times New Roman"/>
          <w:sz w:val="24"/>
          <w:szCs w:val="24"/>
        </w:rPr>
        <w:t>2020-2021</w:t>
      </w:r>
      <w:r w:rsidRPr="007F423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323"/>
        <w:gridCol w:w="1127"/>
        <w:gridCol w:w="1235"/>
        <w:gridCol w:w="1058"/>
        <w:gridCol w:w="1090"/>
        <w:gridCol w:w="936"/>
      </w:tblGrid>
      <w:tr w:rsidR="007F423F" w:rsidRPr="007F423F" w:rsidTr="003644C7">
        <w:tc>
          <w:tcPr>
            <w:tcW w:w="1668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323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1127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которых рассчитана программа </w:t>
            </w:r>
          </w:p>
        </w:tc>
        <w:tc>
          <w:tcPr>
            <w:tcW w:w="1235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1058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где реализовывалась программа</w:t>
            </w:r>
          </w:p>
        </w:tc>
        <w:tc>
          <w:tcPr>
            <w:tcW w:w="1090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6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7F423F" w:rsidRPr="007F423F" w:rsidTr="003644C7">
        <w:tc>
          <w:tcPr>
            <w:tcW w:w="1668" w:type="dxa"/>
          </w:tcPr>
          <w:p w:rsidR="00D1164B" w:rsidRPr="007F423F" w:rsidRDefault="007F423F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134" w:type="dxa"/>
          </w:tcPr>
          <w:p w:rsidR="00D1164B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323" w:type="dxa"/>
          </w:tcPr>
          <w:p w:rsidR="00D1164B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27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235" w:type="dxa"/>
          </w:tcPr>
          <w:p w:rsidR="00E013A5" w:rsidRPr="007F423F" w:rsidRDefault="007F423F" w:rsidP="00D8644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Ираида Игоревна</w:t>
            </w:r>
          </w:p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C5336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:rsidR="004C5336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D1164B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090" w:type="dxa"/>
          </w:tcPr>
          <w:p w:rsidR="00D1164B" w:rsidRPr="007F423F" w:rsidRDefault="00525D6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CD9" w:rsidRPr="007F4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D1164B" w:rsidRPr="007F423F" w:rsidRDefault="007F423F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D6E" w:rsidRPr="007F42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423F" w:rsidRPr="007F423F" w:rsidTr="003644C7">
        <w:tc>
          <w:tcPr>
            <w:tcW w:w="1668" w:type="dxa"/>
          </w:tcPr>
          <w:p w:rsidR="00D1164B" w:rsidRPr="007F423F" w:rsidRDefault="00D1164B" w:rsidP="00D8644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Рисование и лепка</w:t>
            </w:r>
          </w:p>
          <w:p w:rsidR="00D1164B" w:rsidRPr="007F423F" w:rsidRDefault="001F096F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Фантазёры</w:t>
            </w:r>
          </w:p>
        </w:tc>
        <w:tc>
          <w:tcPr>
            <w:tcW w:w="1134" w:type="dxa"/>
          </w:tcPr>
          <w:p w:rsidR="00D1164B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323" w:type="dxa"/>
          </w:tcPr>
          <w:p w:rsidR="00D1164B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1127" w:type="dxa"/>
          </w:tcPr>
          <w:p w:rsidR="00D1164B" w:rsidRPr="007F423F" w:rsidRDefault="00D1164B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235" w:type="dxa"/>
          </w:tcPr>
          <w:p w:rsidR="00D1164B" w:rsidRPr="007F423F" w:rsidRDefault="007F423F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Анна Данииловна</w:t>
            </w:r>
          </w:p>
        </w:tc>
        <w:tc>
          <w:tcPr>
            <w:tcW w:w="1058" w:type="dxa"/>
          </w:tcPr>
          <w:p w:rsidR="00D1164B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:rsidR="004C5336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4C5336" w:rsidRPr="007F423F" w:rsidRDefault="004C5336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090" w:type="dxa"/>
          </w:tcPr>
          <w:p w:rsidR="00D1164B" w:rsidRPr="007F423F" w:rsidRDefault="006833E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6" w:type="dxa"/>
          </w:tcPr>
          <w:p w:rsidR="00D1164B" w:rsidRPr="007F423F" w:rsidRDefault="00525D6E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D1164B" w:rsidRPr="007F423F" w:rsidRDefault="00D1164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3E" w:rsidRPr="00D86443" w:rsidRDefault="000C7348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На базе МБДОУ № 98  функционирует</w:t>
      </w:r>
      <w:r w:rsidR="00FA3ED4" w:rsidRPr="00D86443">
        <w:rPr>
          <w:rFonts w:ascii="Times New Roman" w:hAnsi="Times New Roman" w:cs="Times New Roman"/>
          <w:sz w:val="24"/>
          <w:szCs w:val="24"/>
        </w:rPr>
        <w:t xml:space="preserve">   </w:t>
      </w:r>
      <w:r w:rsidR="00FA3ED4" w:rsidRPr="00D86443">
        <w:rPr>
          <w:rFonts w:ascii="Times New Roman" w:hAnsi="Times New Roman" w:cs="Times New Roman"/>
          <w:b/>
          <w:sz w:val="28"/>
          <w:szCs w:val="24"/>
        </w:rPr>
        <w:t>Консультативный Центр</w:t>
      </w:r>
      <w:r w:rsidR="00D86443">
        <w:rPr>
          <w:rFonts w:ascii="Times New Roman" w:hAnsi="Times New Roman" w:cs="Times New Roman"/>
          <w:sz w:val="28"/>
          <w:szCs w:val="24"/>
        </w:rPr>
        <w:t>,</w:t>
      </w:r>
      <w:r w:rsidR="00FA3ED4" w:rsidRPr="00D86443">
        <w:rPr>
          <w:rFonts w:ascii="Times New Roman" w:hAnsi="Times New Roman" w:cs="Times New Roman"/>
          <w:sz w:val="24"/>
          <w:szCs w:val="24"/>
        </w:rPr>
        <w:t xml:space="preserve">  который является  структурной единицей образовательной организации, реализующей образовательную программу дошкольного образования.</w:t>
      </w:r>
    </w:p>
    <w:p w:rsidR="00CB3D5F" w:rsidRPr="00D86443" w:rsidRDefault="007F423F" w:rsidP="00D86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Консультация </w:t>
      </w:r>
      <w:r w:rsidR="00CB3D5F" w:rsidRPr="00D86443">
        <w:rPr>
          <w:rFonts w:ascii="Times New Roman" w:hAnsi="Times New Roman" w:cs="Times New Roman"/>
          <w:sz w:val="24"/>
          <w:szCs w:val="24"/>
        </w:rPr>
        <w:t xml:space="preserve"> родителей осуществляется по предварительно составленно</w:t>
      </w:r>
      <w:r w:rsidR="00D86443">
        <w:rPr>
          <w:rFonts w:ascii="Times New Roman" w:hAnsi="Times New Roman" w:cs="Times New Roman"/>
          <w:sz w:val="24"/>
          <w:szCs w:val="24"/>
        </w:rPr>
        <w:t>му графику</w:t>
      </w:r>
      <w:r>
        <w:rPr>
          <w:rFonts w:ascii="Times New Roman" w:hAnsi="Times New Roman" w:cs="Times New Roman"/>
          <w:sz w:val="24"/>
          <w:szCs w:val="24"/>
        </w:rPr>
        <w:t xml:space="preserve">, в режиме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нлайн, по телефону,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D86443">
        <w:rPr>
          <w:rFonts w:ascii="Times New Roman" w:hAnsi="Times New Roman" w:cs="Times New Roman"/>
          <w:sz w:val="24"/>
          <w:szCs w:val="24"/>
        </w:rPr>
        <w:t xml:space="preserve">. Родители сообщают </w:t>
      </w:r>
      <w:proofErr w:type="gramStart"/>
      <w:r w:rsidR="00D864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B3D5F" w:rsidRPr="00D86443">
        <w:rPr>
          <w:rFonts w:ascii="Times New Roman" w:hAnsi="Times New Roman" w:cs="Times New Roman"/>
          <w:sz w:val="24"/>
          <w:szCs w:val="24"/>
        </w:rPr>
        <w:t xml:space="preserve"> интересующих их вопросов. Психолого-педагогическая, диагностическая или консультационная помощь в рамках деятельности центра  прекращаться в связи с отсутствием потребности у родителей (законных представителей) на данную услугу. </w:t>
      </w:r>
    </w:p>
    <w:p w:rsidR="00CB3D5F" w:rsidRPr="00D86443" w:rsidRDefault="00CB3D5F" w:rsidP="00D86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Взаимоотношения между центром и родителями (законными представителями) регулироваться договором, включающим в себя взаимные права, обязанности и ответственность сторон, возникающие в процессе оказания методической помощи, длительность пребывания ребенка в центре.</w:t>
      </w:r>
    </w:p>
    <w:p w:rsidR="00834637" w:rsidRPr="00D86443" w:rsidRDefault="00834637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 Для получения психолого-педагогической, диагностической и консультативной помощи родители (законные представители) обращаются в образовательную организацию лично, по телефону или через Интернет-сайт образовательной организации (в зависимости от выбранной формы, способа оказания помощи)</w:t>
      </w:r>
      <w:r w:rsidR="007F423F">
        <w:rPr>
          <w:rFonts w:ascii="Times New Roman" w:hAnsi="Times New Roman" w:cs="Times New Roman"/>
          <w:sz w:val="24"/>
          <w:szCs w:val="24"/>
        </w:rPr>
        <w:t>,</w:t>
      </w:r>
      <w:r w:rsidRPr="00D86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43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D86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FF2" w:rsidRPr="00D86443" w:rsidRDefault="00834637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Психолого-педагогическая, диагностическая или консультационная помощь оказываться воспитанникам на основании заявления или согласия в письменной форме их родителей (законных представителей)</w:t>
      </w:r>
    </w:p>
    <w:p w:rsidR="003644C7" w:rsidRPr="007274FA" w:rsidRDefault="00C57730" w:rsidP="007274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В целом, организация образовательного процесса в МБДОУ  «Д</w:t>
      </w:r>
      <w:r w:rsidR="003644C7" w:rsidRPr="00D86443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Pr="00D86443">
        <w:rPr>
          <w:rFonts w:ascii="Times New Roman" w:hAnsi="Times New Roman" w:cs="Times New Roman"/>
          <w:sz w:val="24"/>
          <w:szCs w:val="24"/>
        </w:rPr>
        <w:t xml:space="preserve"> №98»</w:t>
      </w:r>
      <w:r w:rsidR="007F423F">
        <w:rPr>
          <w:rFonts w:ascii="Times New Roman" w:hAnsi="Times New Roman" w:cs="Times New Roman"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</w:rPr>
        <w:t>регламентируется учебным планом, годовым, календарным планом и расписанием занятий, разрабатываемыми детским садом самостоятельно в соответствии с реализуемыми образовательными программами, программой развития детского сада и законодательством РФ и Забайкальского края в области образования, а такж</w:t>
      </w:r>
      <w:r w:rsidR="007F423F">
        <w:rPr>
          <w:rFonts w:ascii="Times New Roman" w:hAnsi="Times New Roman" w:cs="Times New Roman"/>
          <w:sz w:val="24"/>
          <w:szCs w:val="24"/>
        </w:rPr>
        <w:t>е на основе санитарных норм и правил</w:t>
      </w:r>
      <w:r w:rsidRPr="00D86443">
        <w:rPr>
          <w:rFonts w:ascii="Times New Roman" w:hAnsi="Times New Roman" w:cs="Times New Roman"/>
          <w:sz w:val="24"/>
          <w:szCs w:val="24"/>
        </w:rPr>
        <w:t>.</w:t>
      </w:r>
    </w:p>
    <w:p w:rsidR="00B715BB" w:rsidRPr="007274FA" w:rsidRDefault="00F22ABE" w:rsidP="00D86443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7274FA">
        <w:rPr>
          <w:rFonts w:ascii="Times New Roman" w:hAnsi="Times New Roman" w:cs="Times New Roman"/>
          <w:color w:val="auto"/>
          <w:sz w:val="28"/>
          <w:szCs w:val="24"/>
        </w:rPr>
        <w:t>3.2.</w:t>
      </w:r>
      <w:r w:rsidR="00B715BB" w:rsidRPr="007274FA">
        <w:rPr>
          <w:rFonts w:ascii="Times New Roman" w:hAnsi="Times New Roman" w:cs="Times New Roman"/>
          <w:color w:val="auto"/>
          <w:sz w:val="28"/>
          <w:szCs w:val="24"/>
        </w:rPr>
        <w:t>Анализ выполнения годовых задач.</w:t>
      </w:r>
    </w:p>
    <w:p w:rsidR="00AE680B" w:rsidRPr="00D520CE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7029">
        <w:rPr>
          <w:rFonts w:ascii="Times New Roman" w:eastAsia="Calibri" w:hAnsi="Times New Roman" w:cs="Times New Roman"/>
          <w:sz w:val="24"/>
          <w:szCs w:val="24"/>
        </w:rPr>
        <w:t xml:space="preserve">Воспитательно-образовательная работа в каждой возрастной группе строилась на основе следующих </w:t>
      </w:r>
      <w:r w:rsidRPr="00F570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годовых задач, </w:t>
      </w:r>
      <w:r w:rsidRPr="00F57029">
        <w:rPr>
          <w:rFonts w:ascii="Times New Roman" w:eastAsia="Calibri" w:hAnsi="Times New Roman" w:cs="Times New Roman"/>
          <w:sz w:val="24"/>
          <w:szCs w:val="24"/>
        </w:rPr>
        <w:t>поставленных перед коллективом</w:t>
      </w:r>
      <w:r w:rsidRPr="00F5702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AE680B" w:rsidRPr="00D520CE" w:rsidRDefault="00AE680B" w:rsidP="00AE68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D5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1.Совершенствовать профессиональное мастерство педагогов по экологическому воспитанию дошкольников путем внедрения в педагогический процесс инновационных  технологий.</w:t>
      </w:r>
    </w:p>
    <w:p w:rsidR="00AE680B" w:rsidRPr="00D520CE" w:rsidRDefault="00AE680B" w:rsidP="00AE680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680B" w:rsidRPr="00D520CE" w:rsidRDefault="00AE680B" w:rsidP="00AE680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20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2.Использовать инновационные технологии в работе с родителями как средство формирования ЗОЖ  у детей.</w:t>
      </w:r>
    </w:p>
    <w:p w:rsidR="00AE680B" w:rsidRPr="00F57029" w:rsidRDefault="00AE680B" w:rsidP="00AE680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029">
        <w:rPr>
          <w:rFonts w:ascii="Times New Roman" w:eastAsia="Calibri" w:hAnsi="Times New Roman" w:cs="Times New Roman"/>
          <w:sz w:val="24"/>
          <w:szCs w:val="24"/>
        </w:rPr>
        <w:t>Решение задач достигалось за счёт:</w:t>
      </w:r>
    </w:p>
    <w:p w:rsidR="00AE680B" w:rsidRPr="00F57029" w:rsidRDefault="00AE680B" w:rsidP="00AE680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>высокого профессионального творческого потенциала педагогов;</w:t>
      </w:r>
    </w:p>
    <w:p w:rsidR="00AE680B" w:rsidRPr="00F57029" w:rsidRDefault="00AE680B" w:rsidP="00AE680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>проектной деятельности;</w:t>
      </w:r>
    </w:p>
    <w:p w:rsidR="00AE680B" w:rsidRPr="00D520CE" w:rsidRDefault="00AE680B" w:rsidP="00AE68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>построения воспитательн</w:t>
      </w:r>
      <w:proofErr w:type="gramStart"/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>о-</w:t>
      </w:r>
      <w:proofErr w:type="gramEnd"/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образовательного процесса в соответствии с закономерностями возрастных особенностей и потребностей детей (</w:t>
      </w:r>
      <w:r w:rsidRPr="00D5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внедрения в педагогический процесс инновационных  технологий.</w:t>
      </w:r>
    </w:p>
    <w:p w:rsidR="00AE680B" w:rsidRPr="00F57029" w:rsidRDefault="00AE680B" w:rsidP="00AE680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конкурсы, выставки, совместные </w:t>
      </w:r>
      <w:proofErr w:type="spellStart"/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>детско</w:t>
      </w:r>
      <w:proofErr w:type="spellEnd"/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родительские проекты</w:t>
      </w:r>
      <w:proofErr w:type="gramStart"/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,</w:t>
      </w:r>
      <w:proofErr w:type="gramEnd"/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>нетрадиционные формы работы с родителями);</w:t>
      </w:r>
    </w:p>
    <w:p w:rsidR="00AE680B" w:rsidRPr="00F57029" w:rsidRDefault="00AE680B" w:rsidP="00AE680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>пополнением материально- технической среды;</w:t>
      </w:r>
    </w:p>
    <w:p w:rsidR="00AE680B" w:rsidRPr="00F57029" w:rsidRDefault="00AE680B" w:rsidP="00AE680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57029">
        <w:rPr>
          <w:rFonts w:ascii="Times New Roman" w:eastAsia="Lucida Sans Unicode" w:hAnsi="Times New Roman" w:cs="Times New Roman"/>
          <w:kern w:val="3"/>
          <w:sz w:val="24"/>
          <w:szCs w:val="24"/>
        </w:rPr>
        <w:t>мониторинга качества реализации ОП (педагогическая диагностика дошкольников, анкетирование педа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гогов и родителей, </w:t>
      </w:r>
      <w:r w:rsidRPr="00B16B0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оперативный, </w:t>
      </w:r>
      <w:r w:rsidRPr="00B16B06">
        <w:rPr>
          <w:rFonts w:ascii="Times New Roman" w:eastAsia="Times New Roman" w:hAnsi="Times New Roman" w:cs="Times New Roman"/>
          <w:sz w:val="24"/>
          <w:szCs w:val="24"/>
        </w:rPr>
        <w:t>тематический контроль «Организация инновационной  работы по экологическому воспитанию детей дошкольного возраста»</w:t>
      </w:r>
      <w:r w:rsidRPr="00B16B06">
        <w:rPr>
          <w:rFonts w:ascii="Times New Roman" w:eastAsia="Lucida Sans Unicode" w:hAnsi="Times New Roman" w:cs="Times New Roman"/>
          <w:kern w:val="3"/>
          <w:sz w:val="24"/>
          <w:szCs w:val="24"/>
        </w:rPr>
        <w:t>) по первой годовой задаче и</w:t>
      </w:r>
      <w:r w:rsidRPr="00B16B06">
        <w:rPr>
          <w:rFonts w:ascii="Times New Roman" w:eastAsia="Calibri" w:hAnsi="Times New Roman" w:cs="Times New Roman"/>
          <w:sz w:val="24"/>
          <w:szCs w:val="24"/>
        </w:rPr>
        <w:t xml:space="preserve"> тематический контроль по второй годовой задаче  «</w:t>
      </w:r>
      <w:r w:rsidRPr="00B16B06">
        <w:rPr>
          <w:rFonts w:ascii="Times New Roman" w:hAnsi="Times New Roman" w:cs="Times New Roman"/>
          <w:sz w:val="24"/>
          <w:szCs w:val="24"/>
        </w:rPr>
        <w:t xml:space="preserve">«Использование здоровьесберегающих технологий для сохранения и </w:t>
      </w:r>
      <w:r w:rsidRPr="00B16B06">
        <w:rPr>
          <w:rFonts w:ascii="Times New Roman" w:hAnsi="Times New Roman" w:cs="Times New Roman"/>
          <w:sz w:val="24"/>
          <w:szCs w:val="24"/>
        </w:rPr>
        <w:lastRenderedPageBreak/>
        <w:t>укрепления здоровья детей совместно с родителями воспитанников».</w:t>
      </w:r>
    </w:p>
    <w:p w:rsidR="00AE680B" w:rsidRPr="00F57029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029">
        <w:rPr>
          <w:rFonts w:ascii="Times New Roman" w:eastAsia="Calibri" w:hAnsi="Times New Roman" w:cs="Times New Roman"/>
          <w:sz w:val="24"/>
          <w:szCs w:val="24"/>
        </w:rPr>
        <w:t>В течение года в ДОУ в соответствии с годовыми задачами были организованы мероприятия и достигнуты следующие результаты (см. таблицу)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955"/>
      </w:tblGrid>
      <w:tr w:rsidR="00AE680B" w:rsidRPr="00851D1D" w:rsidTr="00AE68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2723F5" w:rsidRDefault="00AE680B" w:rsidP="00AE680B">
            <w:pPr>
              <w:spacing w:after="1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3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задачи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2723F5" w:rsidRDefault="00AE680B" w:rsidP="00AE680B">
            <w:pPr>
              <w:autoSpaceDE w:val="0"/>
              <w:spacing w:after="1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2723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ероприятия</w:t>
            </w:r>
          </w:p>
        </w:tc>
      </w:tr>
      <w:tr w:rsidR="00AE680B" w:rsidRPr="00851D1D" w:rsidTr="00AE68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7F5FF0" w:rsidRDefault="00AE680B" w:rsidP="00AE680B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5F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годовая задача.</w:t>
            </w:r>
          </w:p>
          <w:p w:rsidR="00AE680B" w:rsidRPr="00D520CE" w:rsidRDefault="00AE680B" w:rsidP="00AE680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20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профессиональное мастерство педагогов по экологическому воспитанию дошкольников путем внедрения в педагогический процесс инновационных  технологий.</w:t>
            </w:r>
          </w:p>
          <w:p w:rsidR="00AE680B" w:rsidRPr="00851D1D" w:rsidRDefault="00AE680B" w:rsidP="00AE680B">
            <w:pPr>
              <w:shd w:val="clear" w:color="auto" w:fill="FFFFFF"/>
              <w:autoSpaceDE w:val="0"/>
              <w:spacing w:after="16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«Экологическое воспитание дошкольников»</w:t>
            </w:r>
          </w:p>
          <w:p w:rsidR="00AE680B" w:rsidRPr="00446DF7" w:rsidRDefault="00AE680B" w:rsidP="00AE680B">
            <w:p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Педчас «Организация и проведение прогулки в детском саду»</w:t>
            </w:r>
          </w:p>
          <w:p w:rsidR="00AE680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Педчас «Дидактические игры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экологическому воспитанию в детском саду»</w:t>
            </w:r>
          </w:p>
          <w:p w:rsidR="00AE680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гостиная «Инновационные технологии  экологического образования дошкольников в условиях реализации ФГОС в ДОУ»</w:t>
            </w:r>
          </w:p>
          <w:p w:rsidR="00AE680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Педчас «Экологическое воспитание  в ДОУ в соответствие с ФГОС»</w:t>
            </w:r>
          </w:p>
          <w:p w:rsidR="00AE680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 Экологическое воспитание детей в процессе наблюдения и исследовательской деятельности»</w:t>
            </w:r>
          </w:p>
          <w:p w:rsidR="00AE680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Педагогическая гостиная «Использование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исследовательской деятельности в экологическом развитии дошкольников»</w:t>
            </w:r>
          </w:p>
          <w:p w:rsidR="00AE680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практикум «Развитие интереса к природе и любознательности у дошкольников-с помощью дидактических игр экологической направленности»</w:t>
            </w:r>
          </w:p>
          <w:p w:rsidR="00AE680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 «Экологические проекты – универсальная форма экологического воспитания дошкольников»</w:t>
            </w:r>
          </w:p>
          <w:p w:rsidR="00AE680B" w:rsidRPr="00891AEB" w:rsidRDefault="00AE680B" w:rsidP="00AE680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педагогов «Использование окружающей природы в формировании положительных черт характера дошкольника»</w:t>
            </w:r>
          </w:p>
          <w:p w:rsidR="00AE680B" w:rsidRPr="00891AEB" w:rsidRDefault="00AE680B" w:rsidP="00AE6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педсовету № 2</w:t>
            </w:r>
          </w:p>
          <w:p w:rsidR="00AE680B" w:rsidRDefault="00AE680B" w:rsidP="00AE6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9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89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 первой  годовой задаче)</w:t>
            </w:r>
          </w:p>
          <w:p w:rsidR="00AE680B" w:rsidRDefault="00AE680B" w:rsidP="00AE6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«Инновационные подходы к экологическому воспитанию дошкольников в условиях реализации ФГОС ДОУ»</w:t>
            </w:r>
          </w:p>
          <w:p w:rsidR="00AE680B" w:rsidRPr="00851D1D" w:rsidRDefault="00AE680B" w:rsidP="00AE6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E680B" w:rsidRPr="00851D1D" w:rsidTr="00AE680B">
        <w:trPr>
          <w:trHeight w:val="13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6629A4" w:rsidRDefault="00AE680B" w:rsidP="00AE680B">
            <w:pPr>
              <w:autoSpaceDE w:val="0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629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Результат:</w:t>
            </w:r>
            <w:r w:rsidRPr="00851D1D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 профессионального  мастерства</w:t>
            </w:r>
            <w:r w:rsidRPr="00D520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 по экологическому воспитанию дошкольников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 внедрение</w:t>
            </w:r>
            <w:r w:rsidRPr="00D520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педагогический процесс инновационных  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680B" w:rsidRPr="00851D1D" w:rsidTr="00AE680B">
        <w:trPr>
          <w:trHeight w:val="18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7F5FF0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F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2 годовая задача.</w:t>
            </w:r>
          </w:p>
          <w:p w:rsidR="00AE680B" w:rsidRPr="00851D1D" w:rsidRDefault="00AE680B" w:rsidP="00AE680B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52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Использовать инновационные технологии в работе с родителями как средство формирования ЗОЖ  у детей.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Default="00AE680B" w:rsidP="00AE680B">
            <w:pPr>
              <w:autoSpaceDE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(онлайн)</w:t>
            </w:r>
            <w:r w:rsidRPr="00AB3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AB3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B3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в работе ДОУ»</w:t>
            </w:r>
          </w:p>
          <w:p w:rsidR="00AE680B" w:rsidRDefault="00AE680B" w:rsidP="00AE680B">
            <w:pPr>
              <w:autoSpaceDE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гостиная по темам самообразования (2 годовая задача)</w:t>
            </w:r>
          </w:p>
          <w:p w:rsidR="00AE680B" w:rsidRDefault="00AE680B" w:rsidP="00AE680B">
            <w:pPr>
              <w:autoSpaceDE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педагогов, «Какие  инновационные технологии можно использовать в работе с родителями по ЗОЖ».</w:t>
            </w:r>
          </w:p>
          <w:p w:rsidR="00AE680B" w:rsidRDefault="00AE680B" w:rsidP="00AE680B">
            <w:pPr>
              <w:autoSpaceDE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– практикум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направленные на оздоровление дошкольников»</w:t>
            </w:r>
          </w:p>
          <w:p w:rsidR="00AE680B" w:rsidRDefault="00AE680B" w:rsidP="00AE680B">
            <w:pPr>
              <w:autoSpaceDE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гостиная  для родителей (онлайн)» Укрепляем  здоровье вместе»</w:t>
            </w:r>
          </w:p>
          <w:p w:rsidR="00AE680B" w:rsidRDefault="00AE680B" w:rsidP="00AE680B">
            <w:pPr>
              <w:autoSpaceDE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практикум «Инновационные технологии, направленные на  формирование здоровья дошкольников»</w:t>
            </w:r>
          </w:p>
          <w:p w:rsidR="00AE680B" w:rsidRDefault="00AE680B" w:rsidP="00AE680B">
            <w:pPr>
              <w:autoSpaceDE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«Полезные движения - радостное развитие»</w:t>
            </w:r>
          </w:p>
          <w:p w:rsidR="00AE680B" w:rsidRDefault="00AE680B" w:rsidP="00AE680B">
            <w:pPr>
              <w:autoSpaceDE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 « Применение инновационных технологий в процессе работы с родителями»</w:t>
            </w:r>
          </w:p>
          <w:p w:rsidR="00AE680B" w:rsidRDefault="00AE680B" w:rsidP="00AE680B">
            <w:pPr>
              <w:autoSpaceDE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технологии»</w:t>
            </w:r>
          </w:p>
          <w:p w:rsidR="00AE680B" w:rsidRDefault="00AE680B" w:rsidP="00AE680B">
            <w:pPr>
              <w:autoSpaceDE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«Организация работы по развитию движений на прогулке»</w:t>
            </w:r>
          </w:p>
          <w:p w:rsidR="00AE680B" w:rsidRPr="00AB3B72" w:rsidRDefault="00AE680B" w:rsidP="00AE680B">
            <w:pPr>
              <w:autoSpaceDE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гостиная для родителей (онлайн) «Значение  режима дня в жизни дошкольников»</w:t>
            </w:r>
          </w:p>
          <w:p w:rsidR="00AE680B" w:rsidRPr="00B8031E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Педсовет № 4 (тематический) </w:t>
            </w:r>
          </w:p>
          <w:p w:rsidR="00AE680B" w:rsidRPr="004A059B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второй  годовой задаче.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8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2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спользовать инновационные технологии в работе с родителями как средство формирования ЗОЖ  у детей</w:t>
            </w:r>
            <w:proofErr w:type="gramStart"/>
            <w:r w:rsidRPr="00D52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1316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AE680B" w:rsidRPr="00851D1D" w:rsidTr="00AE680B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446C86" w:rsidRDefault="00AE680B" w:rsidP="00AE680B">
            <w:pPr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D1D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6C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Результат</w:t>
            </w:r>
            <w:r w:rsidRPr="00446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повысился  уровень использования инновационных технологий в работе с родителями </w:t>
            </w:r>
            <w:r w:rsidRPr="00446C86">
              <w:rPr>
                <w:rFonts w:ascii="Times New Roman" w:hAnsi="Times New Roman"/>
                <w:sz w:val="24"/>
                <w:szCs w:val="24"/>
                <w:lang w:eastAsia="ru-RU"/>
              </w:rPr>
              <w:t>как средство формирования ЗОЖ  у детей.</w:t>
            </w:r>
          </w:p>
        </w:tc>
      </w:tr>
    </w:tbl>
    <w:p w:rsidR="00B715BB" w:rsidRPr="00807C4E" w:rsidRDefault="00B715BB" w:rsidP="00AE680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644C7" w:rsidRPr="007274FA" w:rsidRDefault="0014543C" w:rsidP="007274FA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DD10DF">
        <w:rPr>
          <w:rFonts w:ascii="Times New Roman" w:hAnsi="Times New Roman" w:cs="Times New Roman"/>
          <w:color w:val="auto"/>
          <w:sz w:val="28"/>
          <w:szCs w:val="24"/>
        </w:rPr>
        <w:t>3.3</w:t>
      </w:r>
      <w:r w:rsidRPr="00DD10DF">
        <w:rPr>
          <w:rFonts w:ascii="Times New Roman" w:hAnsi="Times New Roman" w:cs="Times New Roman"/>
          <w:color w:val="auto"/>
          <w:sz w:val="28"/>
          <w:szCs w:val="24"/>
        </w:rPr>
        <w:tab/>
        <w:t>Обеспечение здоровья и здорового образа жизни сотрудников и обучающихся.</w:t>
      </w:r>
    </w:p>
    <w:p w:rsidR="0014543C" w:rsidRPr="00D86443" w:rsidRDefault="0014543C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В учреждении решению физкультурно -  оздоровительной проблемы подчинены все направления деятельности ДОУ. Коллектив старается создать максимальные условия для 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просторный физкультурный  зал; медицинский кабинет, процедурный кабинет, изолятор; физкультурные уголки для каждой возрастной группы; посещение детьми организация рационального питания.</w:t>
      </w:r>
    </w:p>
    <w:p w:rsidR="0014543C" w:rsidRPr="00D86443" w:rsidRDefault="0014543C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 года в МБДОУ № 98 поступило </w:t>
      </w:r>
      <w:r w:rsidR="007F423F">
        <w:rPr>
          <w:rFonts w:ascii="Times New Roman" w:hAnsi="Times New Roman" w:cs="Times New Roman"/>
          <w:sz w:val="24"/>
          <w:szCs w:val="24"/>
        </w:rPr>
        <w:t>99</w:t>
      </w:r>
      <w:r w:rsidRPr="00D86443">
        <w:rPr>
          <w:rFonts w:ascii="Times New Roman" w:hAnsi="Times New Roman" w:cs="Times New Roman"/>
          <w:sz w:val="24"/>
          <w:szCs w:val="24"/>
        </w:rPr>
        <w:t xml:space="preserve"> детей. Педагог</w:t>
      </w:r>
      <w:r w:rsidR="007F423F">
        <w:rPr>
          <w:rFonts w:ascii="Times New Roman" w:hAnsi="Times New Roman" w:cs="Times New Roman"/>
          <w:sz w:val="24"/>
          <w:szCs w:val="24"/>
        </w:rPr>
        <w:t>ический контроль показал, что 95</w:t>
      </w:r>
      <w:r w:rsidRPr="00D86443">
        <w:rPr>
          <w:rFonts w:ascii="Times New Roman" w:hAnsi="Times New Roman" w:cs="Times New Roman"/>
          <w:sz w:val="24"/>
          <w:szCs w:val="24"/>
        </w:rPr>
        <w:t xml:space="preserve"> % детей легко адаптировались к ДОУ</w:t>
      </w:r>
      <w:r w:rsidR="007F423F">
        <w:rPr>
          <w:rFonts w:ascii="Times New Roman" w:hAnsi="Times New Roman" w:cs="Times New Roman"/>
          <w:sz w:val="24"/>
          <w:szCs w:val="24"/>
        </w:rPr>
        <w:t>, у 3</w:t>
      </w:r>
      <w:r w:rsidRPr="00D86443">
        <w:rPr>
          <w:rFonts w:ascii="Times New Roman" w:hAnsi="Times New Roman" w:cs="Times New Roman"/>
          <w:sz w:val="24"/>
          <w:szCs w:val="24"/>
        </w:rPr>
        <w:t xml:space="preserve"> % была адаптация средней тяжес</w:t>
      </w:r>
      <w:r w:rsidR="007F423F">
        <w:rPr>
          <w:rFonts w:ascii="Times New Roman" w:hAnsi="Times New Roman" w:cs="Times New Roman"/>
          <w:sz w:val="24"/>
          <w:szCs w:val="24"/>
        </w:rPr>
        <w:t>ти. Тяжёлой степени адаптации  была у 2% детей.</w:t>
      </w:r>
      <w:r w:rsidRPr="00D86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3C" w:rsidRPr="00D86443" w:rsidRDefault="0014543C" w:rsidP="00D86443">
      <w:pPr>
        <w:pStyle w:val="5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6443">
        <w:rPr>
          <w:rFonts w:ascii="Times New Roman" w:eastAsia="Times New Roman" w:hAnsi="Times New Roman" w:cs="Times New Roman"/>
          <w:color w:val="auto"/>
          <w:sz w:val="24"/>
          <w:szCs w:val="24"/>
        </w:rPr>
        <w:t>Показатели адапт</w:t>
      </w:r>
      <w:r w:rsidR="003644C7" w:rsidRPr="00D864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ации </w:t>
      </w:r>
      <w:r w:rsidR="00D86443">
        <w:rPr>
          <w:rFonts w:ascii="Times New Roman" w:eastAsia="Times New Roman" w:hAnsi="Times New Roman" w:cs="Times New Roman"/>
          <w:color w:val="auto"/>
          <w:sz w:val="24"/>
          <w:szCs w:val="24"/>
        </w:rPr>
        <w:t>вновь прибывших детей</w:t>
      </w:r>
      <w:r w:rsidR="007F42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(2020 </w:t>
      </w:r>
      <w:r w:rsidR="00D86443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D864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1F096F" w:rsidRPr="00D86443" w:rsidTr="003A5329">
        <w:trPr>
          <w:trHeight w:val="471"/>
        </w:trPr>
        <w:tc>
          <w:tcPr>
            <w:tcW w:w="5181" w:type="dxa"/>
            <w:hideMark/>
          </w:tcPr>
          <w:p w:rsidR="0014543C" w:rsidRPr="00D86443" w:rsidRDefault="0014543C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адаптации</w:t>
            </w:r>
          </w:p>
        </w:tc>
        <w:tc>
          <w:tcPr>
            <w:tcW w:w="5181" w:type="dxa"/>
          </w:tcPr>
          <w:p w:rsidR="0014543C" w:rsidRPr="00D86443" w:rsidRDefault="0014543C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096F" w:rsidRPr="00D86443" w:rsidTr="003A5329">
        <w:trPr>
          <w:trHeight w:val="228"/>
        </w:trPr>
        <w:tc>
          <w:tcPr>
            <w:tcW w:w="5181" w:type="dxa"/>
            <w:hideMark/>
          </w:tcPr>
          <w:p w:rsidR="0014543C" w:rsidRPr="00D86443" w:rsidRDefault="0014543C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5181" w:type="dxa"/>
          </w:tcPr>
          <w:p w:rsidR="0014543C" w:rsidRPr="00D86443" w:rsidRDefault="007F423F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4543C"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F096F" w:rsidRPr="00D86443" w:rsidTr="003A5329">
        <w:trPr>
          <w:trHeight w:val="228"/>
        </w:trPr>
        <w:tc>
          <w:tcPr>
            <w:tcW w:w="5181" w:type="dxa"/>
            <w:hideMark/>
          </w:tcPr>
          <w:p w:rsidR="0014543C" w:rsidRPr="00D86443" w:rsidRDefault="0014543C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тяжести</w:t>
            </w:r>
          </w:p>
        </w:tc>
        <w:tc>
          <w:tcPr>
            <w:tcW w:w="5181" w:type="dxa"/>
          </w:tcPr>
          <w:p w:rsidR="0014543C" w:rsidRPr="00D86443" w:rsidRDefault="007F423F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543C"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F096F" w:rsidRPr="00D86443" w:rsidTr="003A5329">
        <w:trPr>
          <w:trHeight w:val="242"/>
        </w:trPr>
        <w:tc>
          <w:tcPr>
            <w:tcW w:w="5181" w:type="dxa"/>
            <w:hideMark/>
          </w:tcPr>
          <w:p w:rsidR="0014543C" w:rsidRPr="00D86443" w:rsidRDefault="0014543C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5181" w:type="dxa"/>
          </w:tcPr>
          <w:p w:rsidR="0014543C" w:rsidRPr="00D86443" w:rsidRDefault="007F423F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F096F" w:rsidRPr="00D86443" w:rsidTr="003A5329">
        <w:trPr>
          <w:trHeight w:val="214"/>
        </w:trPr>
        <w:tc>
          <w:tcPr>
            <w:tcW w:w="5181" w:type="dxa"/>
            <w:hideMark/>
          </w:tcPr>
          <w:p w:rsidR="0014543C" w:rsidRPr="00D86443" w:rsidRDefault="0014543C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тяжелая</w:t>
            </w:r>
          </w:p>
        </w:tc>
        <w:tc>
          <w:tcPr>
            <w:tcW w:w="5181" w:type="dxa"/>
          </w:tcPr>
          <w:p w:rsidR="0014543C" w:rsidRPr="00D86443" w:rsidRDefault="0014543C" w:rsidP="00D864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543C" w:rsidRPr="00D86443" w:rsidRDefault="0014543C" w:rsidP="00D8644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0E0" w:rsidRPr="00D86443" w:rsidRDefault="00F176EB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Сравнительный анализ с предыдущим учебным годом по заболеваемости воспитанников: сравнительные цифры по дням функционирован</w:t>
      </w:r>
      <w:r w:rsidR="00D86443">
        <w:rPr>
          <w:rFonts w:ascii="Times New Roman" w:hAnsi="Times New Roman" w:cs="Times New Roman"/>
          <w:sz w:val="24"/>
          <w:szCs w:val="24"/>
        </w:rPr>
        <w:t>ия, данные по группам здоровья;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9"/>
        <w:gridCol w:w="958"/>
        <w:gridCol w:w="747"/>
        <w:gridCol w:w="992"/>
        <w:gridCol w:w="1245"/>
        <w:gridCol w:w="1130"/>
      </w:tblGrid>
      <w:tr w:rsidR="00F22ABE" w:rsidRPr="00F22ABE" w:rsidTr="007F423F">
        <w:trPr>
          <w:trHeight w:val="450"/>
        </w:trPr>
        <w:tc>
          <w:tcPr>
            <w:tcW w:w="5457" w:type="dxa"/>
            <w:gridSpan w:val="2"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5" w:type="dxa"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</w:tcPr>
          <w:p w:rsidR="007F423F" w:rsidRPr="00F22ABE" w:rsidRDefault="007F423F" w:rsidP="007F4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7F423F" w:rsidRPr="00F22ABE" w:rsidRDefault="007F423F" w:rsidP="007F4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ABE" w:rsidRPr="00F22ABE" w:rsidTr="007F4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Простудная заболеваемость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F22ABE" w:rsidRPr="00F22ABE" w:rsidTr="007F4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Часто болеющие дети,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22ABE" w:rsidRPr="00F22ABE" w:rsidTr="007F4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Дети с хроническими заболеваниями,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22ABE" w:rsidRPr="00F22ABE" w:rsidTr="007F4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</w:p>
          <w:p w:rsidR="007F423F" w:rsidRPr="00F22ABE" w:rsidRDefault="007F423F" w:rsidP="007F423F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F22ABE" w:rsidRPr="00F22ABE" w:rsidTr="007F4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</w:tr>
      <w:tr w:rsidR="00F22ABE" w:rsidRPr="00F22ABE" w:rsidTr="007F4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F22ABE" w:rsidRPr="00F22ABE" w:rsidTr="007F4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35231" w:rsidRPr="00F22ABE" w:rsidRDefault="00A35231" w:rsidP="00D86443">
      <w:pPr>
        <w:pStyle w:val="5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22ABE">
        <w:rPr>
          <w:rFonts w:ascii="Times New Roman" w:eastAsia="Calibri" w:hAnsi="Times New Roman" w:cs="Times New Roman"/>
          <w:color w:val="auto"/>
          <w:sz w:val="24"/>
          <w:szCs w:val="24"/>
        </w:rPr>
        <w:t>Данные о заболеваемости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786"/>
        <w:gridCol w:w="852"/>
        <w:gridCol w:w="850"/>
        <w:gridCol w:w="1260"/>
        <w:gridCol w:w="60"/>
        <w:gridCol w:w="1197"/>
      </w:tblGrid>
      <w:tr w:rsidR="00F22ABE" w:rsidRPr="00F22ABE" w:rsidTr="007F42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заболеваемости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22ABE" w:rsidRPr="00F22ABE" w:rsidTr="007F42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F22ABE" w:rsidRPr="00F22ABE" w:rsidTr="007F42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F22ABE" w:rsidRPr="00F22ABE" w:rsidTr="007F423F">
        <w:trPr>
          <w:trHeight w:val="2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22ABE" w:rsidRPr="00F22ABE" w:rsidTr="007F423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ОКЗ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2ABE" w:rsidRPr="00F22ABE" w:rsidTr="007F423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Воздушно капельные инфекции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22ABE" w:rsidRPr="00F22ABE" w:rsidTr="007F42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ветряная оспа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22ABE" w:rsidRPr="00F22ABE" w:rsidTr="007F42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педикулёз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rPr>
          <w:trHeight w:val="2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F22ABE" w:rsidRPr="00F22ABE" w:rsidTr="007F423F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В  том числе: ОРВИ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F22ABE" w:rsidRPr="00F22ABE" w:rsidTr="007F423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2ABE" w:rsidRPr="00F22ABE" w:rsidTr="007F42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22ABE" w:rsidRPr="00F22ABE" w:rsidTr="007F42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Болезни глаза и придаточного аппарата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22ABE" w:rsidRPr="00F22ABE" w:rsidTr="007F42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2ABE" w:rsidRPr="00F22ABE" w:rsidTr="007F42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2ABE" w:rsidRPr="00F22ABE" w:rsidTr="007F423F">
        <w:trPr>
          <w:trHeight w:val="2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Болезни </w:t>
            </w:r>
            <w:proofErr w:type="spellStart"/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костно</w:t>
            </w:r>
            <w:proofErr w:type="spellEnd"/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–мышечной системы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F22ABE" w:rsidRPr="00F22ABE" w:rsidTr="007F423F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плоскостопие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2ABE" w:rsidRPr="00F22ABE" w:rsidTr="007F423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2ABE" w:rsidRPr="00F22ABE" w:rsidTr="007F423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2ABE" w:rsidRPr="00F22ABE" w:rsidTr="007F423F">
        <w:trPr>
          <w:trHeight w:val="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22ABE" w:rsidRPr="00F22ABE" w:rsidTr="007F423F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Травмы, отравления и другие последствия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2ABE" w:rsidRPr="00F22ABE" w:rsidTr="007F423F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Другие болезни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F" w:rsidRPr="00F22ABE" w:rsidRDefault="007F423F" w:rsidP="00D8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F22ABE" w:rsidRDefault="00F22ABE" w:rsidP="007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B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</w:tbl>
    <w:p w:rsidR="00716FF2" w:rsidRPr="007A2900" w:rsidRDefault="00716FF2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Дети МБДОУ № 98 проходят профилактическое лечение в медицинском оздоровительном центре лечения «Феникс». </w:t>
      </w:r>
      <w:r w:rsidR="007274FA">
        <w:rPr>
          <w:rFonts w:ascii="Times New Roman" w:hAnsi="Times New Roman" w:cs="Times New Roman"/>
          <w:sz w:val="24"/>
          <w:szCs w:val="24"/>
        </w:rPr>
        <w:t>Для оздоровления воспитанников используются, один раз в три месяца,</w:t>
      </w:r>
      <w:r w:rsidR="007A2900">
        <w:rPr>
          <w:rFonts w:ascii="Times New Roman" w:hAnsi="Times New Roman" w:cs="Times New Roman"/>
          <w:sz w:val="24"/>
          <w:szCs w:val="24"/>
        </w:rPr>
        <w:t xml:space="preserve"> кислородные коктейли. </w:t>
      </w:r>
      <w:r w:rsidRPr="00D86443">
        <w:rPr>
          <w:rFonts w:ascii="Times New Roman" w:hAnsi="Times New Roman" w:cs="Times New Roman"/>
          <w:sz w:val="24"/>
          <w:szCs w:val="24"/>
          <w:shd w:val="clear" w:color="auto" w:fill="FFFFFF"/>
        </w:rPr>
        <w:t>Лечебно-оздоровительн</w:t>
      </w:r>
      <w:r w:rsidR="007A2900">
        <w:rPr>
          <w:rFonts w:ascii="Times New Roman" w:hAnsi="Times New Roman" w:cs="Times New Roman"/>
          <w:sz w:val="24"/>
          <w:szCs w:val="24"/>
          <w:shd w:val="clear" w:color="auto" w:fill="FFFFFF"/>
        </w:rPr>
        <w:t>ая работа в детском саду строится</w:t>
      </w:r>
      <w:r w:rsidRPr="00D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анализа заболеваемости простудными заболеваниями, гриппом и ОРВИ, показатель которых увеличивается в осенне-зимне-весенний период. Все лечебно-оздоровительные мероприятия согласовывались с врачом-педиатром, заведующей детским садом на совместных педсоветах, утверждались и проводились согласно ежемесячного и годового плана</w:t>
      </w:r>
    </w:p>
    <w:p w:rsidR="00075548" w:rsidRPr="00596F1C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6443">
        <w:rPr>
          <w:rFonts w:ascii="Times New Roman" w:hAnsi="Times New Roman" w:cs="Times New Roman"/>
          <w:sz w:val="24"/>
          <w:szCs w:val="24"/>
        </w:rPr>
        <w:t>В сравнении с предыдущими годами увеличилось количество инфекционных заболеваний</w:t>
      </w:r>
      <w:r w:rsidR="0041319E" w:rsidRPr="00D86443">
        <w:rPr>
          <w:rFonts w:ascii="Times New Roman" w:hAnsi="Times New Roman" w:cs="Times New Roman"/>
          <w:sz w:val="24"/>
          <w:szCs w:val="24"/>
        </w:rPr>
        <w:t xml:space="preserve"> </w:t>
      </w:r>
      <w:r w:rsidR="003644C7" w:rsidRPr="00D86443">
        <w:rPr>
          <w:rFonts w:ascii="Times New Roman" w:hAnsi="Times New Roman" w:cs="Times New Roman"/>
          <w:sz w:val="24"/>
          <w:szCs w:val="24"/>
        </w:rPr>
        <w:t>из -</w:t>
      </w:r>
      <w:r w:rsidR="00596F1C">
        <w:rPr>
          <w:rFonts w:ascii="Times New Roman" w:hAnsi="Times New Roman" w:cs="Times New Roman"/>
          <w:sz w:val="24"/>
          <w:szCs w:val="24"/>
        </w:rPr>
        <w:t xml:space="preserve"> </w:t>
      </w:r>
      <w:r w:rsidR="003644C7" w:rsidRPr="00D86443">
        <w:rPr>
          <w:rFonts w:ascii="Times New Roman" w:hAnsi="Times New Roman" w:cs="Times New Roman"/>
          <w:sz w:val="24"/>
          <w:szCs w:val="24"/>
        </w:rPr>
        <w:t>за ветряной оспы</w:t>
      </w:r>
      <w:r w:rsidR="0041319E" w:rsidRPr="00D86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319E" w:rsidRPr="00D86443">
        <w:rPr>
          <w:rFonts w:ascii="Times New Roman" w:hAnsi="Times New Roman" w:cs="Times New Roman"/>
          <w:sz w:val="24"/>
          <w:szCs w:val="24"/>
        </w:rPr>
        <w:t xml:space="preserve"> </w:t>
      </w:r>
      <w:r w:rsidR="003644C7" w:rsidRPr="00D86443">
        <w:rPr>
          <w:rFonts w:ascii="Times New Roman" w:hAnsi="Times New Roman" w:cs="Times New Roman"/>
          <w:sz w:val="24"/>
          <w:szCs w:val="24"/>
        </w:rPr>
        <w:t xml:space="preserve"> </w:t>
      </w:r>
      <w:r w:rsidR="0041319E" w:rsidRPr="00D86443">
        <w:rPr>
          <w:rFonts w:ascii="Times New Roman" w:hAnsi="Times New Roman" w:cs="Times New Roman"/>
          <w:sz w:val="24"/>
          <w:szCs w:val="24"/>
        </w:rPr>
        <w:t>Уменьшилась  общая заболеваемость дете</w:t>
      </w:r>
      <w:proofErr w:type="gramStart"/>
      <w:r w:rsidR="0041319E" w:rsidRPr="00D86443">
        <w:rPr>
          <w:rFonts w:ascii="Times New Roman" w:hAnsi="Times New Roman" w:cs="Times New Roman"/>
          <w:sz w:val="24"/>
          <w:szCs w:val="24"/>
        </w:rPr>
        <w:t>й</w:t>
      </w:r>
      <w:r w:rsidR="00DD10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1319E" w:rsidRPr="00D86443">
        <w:rPr>
          <w:rFonts w:ascii="Times New Roman" w:hAnsi="Times New Roman" w:cs="Times New Roman"/>
          <w:sz w:val="24"/>
          <w:szCs w:val="24"/>
        </w:rPr>
        <w:t xml:space="preserve"> была </w:t>
      </w:r>
      <w:r w:rsidR="00596F1C" w:rsidRPr="00596F1C">
        <w:rPr>
          <w:rFonts w:ascii="Times New Roman" w:hAnsi="Times New Roman" w:cs="Times New Roman"/>
          <w:color w:val="000000" w:themeColor="text1"/>
          <w:sz w:val="24"/>
          <w:szCs w:val="24"/>
        </w:rPr>
        <w:t>888</w:t>
      </w:r>
      <w:r w:rsidR="003644C7" w:rsidRPr="00596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596F1C" w:rsidRPr="00596F1C">
        <w:rPr>
          <w:rFonts w:ascii="Times New Roman" w:hAnsi="Times New Roman" w:cs="Times New Roman"/>
          <w:color w:val="000000" w:themeColor="text1"/>
          <w:sz w:val="24"/>
          <w:szCs w:val="24"/>
        </w:rPr>
        <w:t>стала 426</w:t>
      </w:r>
      <w:r w:rsidR="0041319E" w:rsidRPr="00596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6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</w:t>
      </w:r>
      <w:r w:rsidR="00596F1C" w:rsidRPr="00596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6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F1C" w:rsidRPr="00596F1C">
        <w:rPr>
          <w:rFonts w:ascii="Times New Roman" w:hAnsi="Times New Roman" w:cs="Times New Roman"/>
          <w:color w:val="000000" w:themeColor="text1"/>
          <w:sz w:val="24"/>
          <w:szCs w:val="24"/>
        </w:rPr>
        <w:t>конечно, результат длительного периода самоизоляции, когда детский сад был закрыт несколько месяцев.</w:t>
      </w:r>
    </w:p>
    <w:p w:rsidR="00596F1C" w:rsidRPr="00596F1C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C">
        <w:rPr>
          <w:rFonts w:ascii="Times New Roman" w:hAnsi="Times New Roman" w:cs="Times New Roman"/>
          <w:sz w:val="24"/>
          <w:szCs w:val="24"/>
        </w:rPr>
        <w:t xml:space="preserve">Анализируя распределение воспитанников по группам здоровья можно сделать вывод, что в сравнении за три года количество воспитанников c 1 группой здоровья </w:t>
      </w:r>
      <w:r w:rsidR="00DD10DF" w:rsidRPr="00596F1C">
        <w:rPr>
          <w:rFonts w:ascii="Times New Roman" w:hAnsi="Times New Roman" w:cs="Times New Roman"/>
          <w:sz w:val="24"/>
          <w:szCs w:val="24"/>
        </w:rPr>
        <w:t>уменьшилос</w:t>
      </w:r>
      <w:proofErr w:type="gramStart"/>
      <w:r w:rsidR="00DD10DF" w:rsidRPr="00596F1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42FB3" w:rsidRPr="00596F1C">
        <w:rPr>
          <w:rFonts w:ascii="Times New Roman" w:hAnsi="Times New Roman" w:cs="Times New Roman"/>
          <w:sz w:val="24"/>
          <w:szCs w:val="24"/>
        </w:rPr>
        <w:t xml:space="preserve"> </w:t>
      </w:r>
      <w:r w:rsidR="00596F1C" w:rsidRPr="00596F1C">
        <w:rPr>
          <w:rFonts w:ascii="Times New Roman" w:hAnsi="Times New Roman" w:cs="Times New Roman"/>
          <w:sz w:val="24"/>
          <w:szCs w:val="24"/>
        </w:rPr>
        <w:t>было 58</w:t>
      </w:r>
      <w:r w:rsidR="003644C7" w:rsidRPr="00596F1C">
        <w:rPr>
          <w:rFonts w:ascii="Times New Roman" w:hAnsi="Times New Roman" w:cs="Times New Roman"/>
          <w:sz w:val="24"/>
          <w:szCs w:val="24"/>
        </w:rPr>
        <w:t xml:space="preserve">, </w:t>
      </w:r>
      <w:r w:rsidR="00596F1C" w:rsidRPr="00596F1C">
        <w:rPr>
          <w:rFonts w:ascii="Times New Roman" w:hAnsi="Times New Roman" w:cs="Times New Roman"/>
          <w:sz w:val="24"/>
          <w:szCs w:val="24"/>
        </w:rPr>
        <w:t>стало 32</w:t>
      </w:r>
      <w:r w:rsidR="003A5329" w:rsidRPr="00596F1C">
        <w:rPr>
          <w:rFonts w:ascii="Times New Roman" w:hAnsi="Times New Roman" w:cs="Times New Roman"/>
          <w:sz w:val="24"/>
          <w:szCs w:val="24"/>
        </w:rPr>
        <w:t>.</w:t>
      </w:r>
      <w:r w:rsidR="00596F1C" w:rsidRPr="00596F1C">
        <w:rPr>
          <w:rFonts w:ascii="Times New Roman" w:hAnsi="Times New Roman" w:cs="Times New Roman"/>
          <w:sz w:val="24"/>
          <w:szCs w:val="24"/>
        </w:rPr>
        <w:t xml:space="preserve">  В детском саду 1 ребенок</w:t>
      </w:r>
      <w:r w:rsidRPr="00596F1C">
        <w:rPr>
          <w:rFonts w:ascii="Times New Roman" w:hAnsi="Times New Roman" w:cs="Times New Roman"/>
          <w:sz w:val="24"/>
          <w:szCs w:val="24"/>
        </w:rPr>
        <w:t xml:space="preserve"> с 5 группой здоровья. </w:t>
      </w: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состоянием здоровья осуществляется врачами специалистами 1 раз в год. Медсестра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В ДОУ выстроена система физкультурно-оздоровительных  мероприятий, которая включает обследование детей, двигательную активность, лечебно – профилактические мероприятия, нетрадиционные методы оздоровл</w:t>
      </w:r>
      <w:r w:rsidR="00596F1C">
        <w:rPr>
          <w:rFonts w:ascii="Times New Roman" w:hAnsi="Times New Roman" w:cs="Times New Roman"/>
          <w:sz w:val="24"/>
          <w:szCs w:val="24"/>
        </w:rPr>
        <w:t>ения.</w:t>
      </w: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</w:t>
      </w:r>
      <w:proofErr w:type="spellStart"/>
      <w:r w:rsidRPr="00D86443">
        <w:rPr>
          <w:rFonts w:ascii="Times New Roman" w:hAnsi="Times New Roman" w:cs="Times New Roman"/>
          <w:sz w:val="24"/>
          <w:szCs w:val="24"/>
        </w:rPr>
        <w:t>пробудки</w:t>
      </w:r>
      <w:proofErr w:type="spellEnd"/>
      <w:r w:rsidRPr="00D86443">
        <w:rPr>
          <w:rFonts w:ascii="Times New Roman" w:hAnsi="Times New Roman" w:cs="Times New Roman"/>
          <w:sz w:val="24"/>
          <w:szCs w:val="24"/>
        </w:rPr>
        <w:t>, корригирую</w:t>
      </w:r>
      <w:r w:rsidR="00596F1C">
        <w:rPr>
          <w:rFonts w:ascii="Times New Roman" w:hAnsi="Times New Roman" w:cs="Times New Roman"/>
          <w:sz w:val="24"/>
          <w:szCs w:val="24"/>
        </w:rPr>
        <w:t>щие гимнастики). Традиционно</w:t>
      </w:r>
      <w:r w:rsidRPr="00D86443">
        <w:rPr>
          <w:rFonts w:ascii="Times New Roman" w:hAnsi="Times New Roman" w:cs="Times New Roman"/>
          <w:sz w:val="24"/>
          <w:szCs w:val="24"/>
        </w:rPr>
        <w:t xml:space="preserve"> проведение «Дня здоровья» для детей, в организации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лимон).</w:t>
      </w: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Ежемесячно руководителем учреждения проводится анализ посещаемости и заболеваемости детей детского сада.</w:t>
      </w:r>
    </w:p>
    <w:p w:rsidR="00716FF2" w:rsidRPr="00D86443" w:rsidRDefault="00075548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</w:t>
      </w:r>
      <w:r w:rsidRPr="00D86443">
        <w:rPr>
          <w:rFonts w:ascii="Times New Roman" w:hAnsi="Times New Roman" w:cs="Times New Roman"/>
          <w:sz w:val="24"/>
          <w:szCs w:val="24"/>
        </w:rPr>
        <w:lastRenderedPageBreak/>
        <w:t>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</w:t>
      </w: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7A2900">
        <w:rPr>
          <w:rFonts w:ascii="Times New Roman" w:hAnsi="Times New Roman" w:cs="Times New Roman"/>
          <w:sz w:val="24"/>
          <w:szCs w:val="24"/>
        </w:rPr>
        <w:t xml:space="preserve"> в течение 2020</w:t>
      </w:r>
      <w:r w:rsidRPr="00D86443">
        <w:rPr>
          <w:rFonts w:ascii="Times New Roman" w:hAnsi="Times New Roman" w:cs="Times New Roman"/>
          <w:sz w:val="24"/>
          <w:szCs w:val="24"/>
        </w:rPr>
        <w:t xml:space="preserve"> года увеличило</w:t>
      </w:r>
      <w:r w:rsidR="00945152">
        <w:rPr>
          <w:rFonts w:ascii="Times New Roman" w:hAnsi="Times New Roman" w:cs="Times New Roman"/>
          <w:sz w:val="24"/>
          <w:szCs w:val="24"/>
        </w:rPr>
        <w:t xml:space="preserve">сь количество д/дней </w:t>
      </w:r>
      <w:r w:rsidR="007A2900">
        <w:rPr>
          <w:rFonts w:ascii="Times New Roman" w:hAnsi="Times New Roman" w:cs="Times New Roman"/>
          <w:sz w:val="24"/>
          <w:szCs w:val="24"/>
        </w:rPr>
        <w:t xml:space="preserve"> по</w:t>
      </w:r>
      <w:r w:rsidRPr="00D86443">
        <w:rPr>
          <w:rFonts w:ascii="Times New Roman" w:hAnsi="Times New Roman" w:cs="Times New Roman"/>
          <w:sz w:val="24"/>
          <w:szCs w:val="24"/>
        </w:rPr>
        <w:t xml:space="preserve"> причинам</w:t>
      </w:r>
      <w:r w:rsidR="007A2900">
        <w:rPr>
          <w:rFonts w:ascii="Times New Roman" w:hAnsi="Times New Roman" w:cs="Times New Roman"/>
          <w:sz w:val="24"/>
          <w:szCs w:val="24"/>
        </w:rPr>
        <w:t xml:space="preserve"> сменного графика работы родителей</w:t>
      </w:r>
      <w:r w:rsidR="00596F1C">
        <w:rPr>
          <w:rFonts w:ascii="Times New Roman" w:hAnsi="Times New Roman" w:cs="Times New Roman"/>
          <w:sz w:val="24"/>
          <w:szCs w:val="24"/>
        </w:rPr>
        <w:t>. Администрацией детского сада</w:t>
      </w:r>
      <w:r w:rsidRPr="00D86443">
        <w:rPr>
          <w:rFonts w:ascii="Times New Roman" w:hAnsi="Times New Roman" w:cs="Times New Roman"/>
          <w:sz w:val="24"/>
          <w:szCs w:val="24"/>
        </w:rPr>
        <w:t xml:space="preserve"> приняты меры по ум</w:t>
      </w:r>
      <w:r w:rsidR="007A2900">
        <w:rPr>
          <w:rFonts w:ascii="Times New Roman" w:hAnsi="Times New Roman" w:cs="Times New Roman"/>
          <w:sz w:val="24"/>
          <w:szCs w:val="24"/>
        </w:rPr>
        <w:t>еньшению д/дней по</w:t>
      </w:r>
      <w:r w:rsidR="007A2900" w:rsidRPr="007A2900">
        <w:rPr>
          <w:rFonts w:ascii="Times New Roman" w:hAnsi="Times New Roman" w:cs="Times New Roman"/>
          <w:sz w:val="24"/>
          <w:szCs w:val="24"/>
        </w:rPr>
        <w:t xml:space="preserve"> </w:t>
      </w:r>
      <w:r w:rsidR="007A2900" w:rsidRPr="00D86443">
        <w:rPr>
          <w:rFonts w:ascii="Times New Roman" w:hAnsi="Times New Roman" w:cs="Times New Roman"/>
          <w:sz w:val="24"/>
          <w:szCs w:val="24"/>
        </w:rPr>
        <w:t>причинам</w:t>
      </w:r>
      <w:r w:rsidR="007A2900">
        <w:rPr>
          <w:rFonts w:ascii="Times New Roman" w:hAnsi="Times New Roman" w:cs="Times New Roman"/>
          <w:sz w:val="24"/>
          <w:szCs w:val="24"/>
        </w:rPr>
        <w:t xml:space="preserve"> сменного графика работы родителей</w:t>
      </w:r>
      <w:proofErr w:type="gramStart"/>
      <w:r w:rsidR="007A2900">
        <w:rPr>
          <w:rFonts w:ascii="Times New Roman" w:hAnsi="Times New Roman" w:cs="Times New Roman"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- выявлены дети, пропускающи</w:t>
      </w:r>
      <w:r w:rsidR="007A2900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7A2900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7A2900">
        <w:rPr>
          <w:rFonts w:ascii="Times New Roman" w:hAnsi="Times New Roman" w:cs="Times New Roman"/>
          <w:sz w:val="24"/>
          <w:szCs w:val="24"/>
        </w:rPr>
        <w:t xml:space="preserve"> сад по </w:t>
      </w:r>
      <w:r w:rsidR="007A2900" w:rsidRPr="00D86443">
        <w:rPr>
          <w:rFonts w:ascii="Times New Roman" w:hAnsi="Times New Roman" w:cs="Times New Roman"/>
          <w:sz w:val="24"/>
          <w:szCs w:val="24"/>
        </w:rPr>
        <w:t>причинам</w:t>
      </w:r>
      <w:r w:rsidR="007A2900">
        <w:rPr>
          <w:rFonts w:ascii="Times New Roman" w:hAnsi="Times New Roman" w:cs="Times New Roman"/>
          <w:sz w:val="24"/>
          <w:szCs w:val="24"/>
        </w:rPr>
        <w:t xml:space="preserve"> сменного графика работы родителей</w:t>
      </w:r>
      <w:r w:rsidRPr="00D86443">
        <w:rPr>
          <w:rFonts w:ascii="Times New Roman" w:hAnsi="Times New Roman" w:cs="Times New Roman"/>
          <w:sz w:val="24"/>
          <w:szCs w:val="24"/>
        </w:rPr>
        <w:t>;</w:t>
      </w: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- с родителями (законными представителями) проведены беседы.</w:t>
      </w: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Проведен анализ физкультурно-оздоровительной работы. Педагоги, мед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>ерс</w:t>
      </w:r>
      <w:r w:rsidR="00945152">
        <w:rPr>
          <w:rFonts w:ascii="Times New Roman" w:hAnsi="Times New Roman" w:cs="Times New Roman"/>
          <w:sz w:val="24"/>
          <w:szCs w:val="24"/>
        </w:rPr>
        <w:t xml:space="preserve">онал обсудили причины </w:t>
      </w:r>
      <w:r w:rsidRPr="00D86443">
        <w:rPr>
          <w:rFonts w:ascii="Times New Roman" w:hAnsi="Times New Roman" w:cs="Times New Roman"/>
          <w:sz w:val="24"/>
          <w:szCs w:val="24"/>
        </w:rPr>
        <w:t xml:space="preserve"> заболеваемости детей. Составлен план работы на следующий учебный год по оздоровлению детей (пересмотрены мероприятия, направленные на оздоровление детей, внесены дополнительные мероприятия, активизирована р</w:t>
      </w:r>
      <w:r w:rsidR="007A2900">
        <w:rPr>
          <w:rFonts w:ascii="Times New Roman" w:hAnsi="Times New Roman" w:cs="Times New Roman"/>
          <w:sz w:val="24"/>
          <w:szCs w:val="24"/>
        </w:rPr>
        <w:t>абота с родителями, разработан проект «Здоровый дошкольник» программы Развития МБДОУ № 98)</w:t>
      </w:r>
    </w:p>
    <w:p w:rsidR="00075548" w:rsidRPr="00D86443" w:rsidRDefault="00075548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С целью оздоровления детей 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 босиком по ребристым дорожкам, сухой душ, обтирания. </w:t>
      </w:r>
    </w:p>
    <w:p w:rsidR="00075548" w:rsidRPr="00D86443" w:rsidRDefault="00075548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заболеваемости.</w:t>
      </w:r>
    </w:p>
    <w:p w:rsidR="00075548" w:rsidRPr="00D86443" w:rsidRDefault="00075548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 Большое значение придавалось организации двигательной активности детей, развитию основных движений, подвижным играм. Продолжалась работа по организации, обогащению и использованию спортивных уголков в группах,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 поз.</w:t>
      </w:r>
    </w:p>
    <w:p w:rsidR="00075548" w:rsidRPr="00D86443" w:rsidRDefault="00075548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Важным показателем результатов работы МБДОУ №98 является здоровье воспитанников, результаты которого представлены в таблицах №№ 1,2,3. Медсестрой проводится анализ посещаемости и заболеваемости детей. Результаты анализа и возможные причины заболеваний обсуждаются с педагогами, принимаются меры по устранению выявленных причин заболеваемости, зависящих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дошкольного учреждения.</w:t>
      </w:r>
    </w:p>
    <w:p w:rsidR="00075548" w:rsidRPr="00D86443" w:rsidRDefault="0007554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8"/>
        <w:gridCol w:w="2009"/>
        <w:gridCol w:w="2009"/>
        <w:gridCol w:w="1685"/>
        <w:gridCol w:w="1860"/>
      </w:tblGrid>
      <w:tr w:rsidR="00075548" w:rsidRPr="007A2900" w:rsidTr="003A5329">
        <w:trPr>
          <w:trHeight w:val="270"/>
        </w:trPr>
        <w:tc>
          <w:tcPr>
            <w:tcW w:w="2008" w:type="dxa"/>
          </w:tcPr>
          <w:p w:rsidR="00075548" w:rsidRPr="00945152" w:rsidRDefault="0007554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009" w:type="dxa"/>
          </w:tcPr>
          <w:p w:rsidR="00075548" w:rsidRPr="00945152" w:rsidRDefault="0007554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009" w:type="dxa"/>
          </w:tcPr>
          <w:p w:rsidR="00075548" w:rsidRPr="00945152" w:rsidRDefault="0007554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685" w:type="dxa"/>
          </w:tcPr>
          <w:p w:rsidR="00075548" w:rsidRPr="00945152" w:rsidRDefault="0007554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860" w:type="dxa"/>
          </w:tcPr>
          <w:p w:rsidR="00075548" w:rsidRPr="00945152" w:rsidRDefault="0007554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</w:tr>
      <w:tr w:rsidR="00075548" w:rsidRPr="007A2900" w:rsidTr="003A5329">
        <w:trPr>
          <w:trHeight w:val="270"/>
        </w:trPr>
        <w:tc>
          <w:tcPr>
            <w:tcW w:w="2008" w:type="dxa"/>
          </w:tcPr>
          <w:p w:rsidR="00075548" w:rsidRPr="00945152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075548" w:rsidRPr="00945152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09" w:type="dxa"/>
          </w:tcPr>
          <w:p w:rsidR="00075548" w:rsidRPr="00945152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5" w:type="dxa"/>
          </w:tcPr>
          <w:p w:rsidR="00075548" w:rsidRPr="00945152" w:rsidRDefault="0007554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075548" w:rsidRPr="00945152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0DF" w:rsidRPr="007A2900" w:rsidRDefault="00DD10DF" w:rsidP="00DD10DF">
      <w:pPr>
        <w:pStyle w:val="a9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555E8" w:rsidRPr="00D86443" w:rsidRDefault="007A2900" w:rsidP="00DD10DF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2020</w:t>
      </w:r>
      <w:r w:rsidR="00A555E8" w:rsidRPr="00D86443">
        <w:rPr>
          <w:rFonts w:ascii="Times New Roman" w:hAnsi="Times New Roman" w:cs="Times New Roman"/>
          <w:sz w:val="24"/>
          <w:szCs w:val="24"/>
        </w:rPr>
        <w:t xml:space="preserve"> года проводился ежемесячный анализ по заболеваемости детей  (таблица 2) (Таблица 3)</w:t>
      </w:r>
    </w:p>
    <w:p w:rsidR="00A555E8" w:rsidRPr="00D86443" w:rsidRDefault="00A555E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880"/>
        <w:gridCol w:w="2719"/>
        <w:gridCol w:w="2552"/>
      </w:tblGrid>
      <w:tr w:rsidR="00A555E8" w:rsidRPr="007A2900" w:rsidTr="003A5329">
        <w:trPr>
          <w:trHeight w:val="274"/>
        </w:trPr>
        <w:tc>
          <w:tcPr>
            <w:tcW w:w="2313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Детодни/квартал</w:t>
            </w:r>
          </w:p>
        </w:tc>
        <w:tc>
          <w:tcPr>
            <w:tcW w:w="1880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719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555E8" w:rsidRPr="007A2900" w:rsidTr="003A5329">
        <w:trPr>
          <w:trHeight w:val="564"/>
        </w:trPr>
        <w:tc>
          <w:tcPr>
            <w:tcW w:w="2313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 xml:space="preserve">Списочное количество детей </w:t>
            </w:r>
          </w:p>
        </w:tc>
        <w:tc>
          <w:tcPr>
            <w:tcW w:w="1880" w:type="dxa"/>
          </w:tcPr>
          <w:p w:rsidR="00A555E8" w:rsidRPr="00945152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719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152" w:rsidRPr="009451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555E8" w:rsidRPr="00945152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555E8" w:rsidRPr="007A2900" w:rsidTr="003A5329">
        <w:trPr>
          <w:trHeight w:val="588"/>
        </w:trPr>
        <w:tc>
          <w:tcPr>
            <w:tcW w:w="2313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Пропусков болезни 1 ребёнка в днях</w:t>
            </w:r>
          </w:p>
        </w:tc>
        <w:tc>
          <w:tcPr>
            <w:tcW w:w="1880" w:type="dxa"/>
          </w:tcPr>
          <w:p w:rsidR="00A555E8" w:rsidRPr="00945152" w:rsidRDefault="005A4F05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719" w:type="dxa"/>
          </w:tcPr>
          <w:p w:rsidR="00A555E8" w:rsidRPr="00945152" w:rsidRDefault="005A4F05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552" w:type="dxa"/>
          </w:tcPr>
          <w:p w:rsidR="00A555E8" w:rsidRPr="00945152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555E8" w:rsidRPr="007A2900" w:rsidRDefault="00A555E8" w:rsidP="00D8644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55E8" w:rsidRPr="00945152" w:rsidRDefault="00A555E8" w:rsidP="00D8644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52">
        <w:rPr>
          <w:rFonts w:ascii="Times New Roman" w:hAnsi="Times New Roman" w:cs="Times New Roman"/>
          <w:sz w:val="24"/>
          <w:szCs w:val="24"/>
        </w:rPr>
        <w:lastRenderedPageBreak/>
        <w:t>Таблица 3.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767"/>
        <w:gridCol w:w="4809"/>
      </w:tblGrid>
      <w:tr w:rsidR="001F096F" w:rsidRPr="00945152" w:rsidTr="003A5329">
        <w:trPr>
          <w:trHeight w:val="270"/>
        </w:trPr>
        <w:tc>
          <w:tcPr>
            <w:tcW w:w="5099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5100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Интенсивный показатель</w:t>
            </w:r>
          </w:p>
        </w:tc>
      </w:tr>
      <w:tr w:rsidR="001F096F" w:rsidRPr="00945152" w:rsidTr="003A5329">
        <w:trPr>
          <w:trHeight w:val="270"/>
        </w:trPr>
        <w:tc>
          <w:tcPr>
            <w:tcW w:w="5099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0" w:type="dxa"/>
          </w:tcPr>
          <w:p w:rsidR="00A555E8" w:rsidRPr="00945152" w:rsidRDefault="00A555E8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A555E8" w:rsidRPr="00945152" w:rsidRDefault="00A555E8" w:rsidP="00D8644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E8" w:rsidRPr="00D86443" w:rsidRDefault="00A555E8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Также совместно с детской поликлиникой сотрудниками ДОУ с детьми проводилась постоянная лечебн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 w:rsidR="00945152">
        <w:rPr>
          <w:rFonts w:ascii="Times New Roman" w:hAnsi="Times New Roman" w:cs="Times New Roman"/>
          <w:sz w:val="24"/>
          <w:szCs w:val="24"/>
        </w:rPr>
        <w:t xml:space="preserve"> работа: витаминизация</w:t>
      </w:r>
      <w:r w:rsidRPr="00D86443">
        <w:rPr>
          <w:rFonts w:ascii="Times New Roman" w:hAnsi="Times New Roman" w:cs="Times New Roman"/>
          <w:sz w:val="24"/>
          <w:szCs w:val="24"/>
        </w:rPr>
        <w:t xml:space="preserve"> питания, отслеживался календарь прививок, ежедневный фильтр здоровья, проводилась вакцинация против гриппа, работа по предупреждению детского травматизма; контроль за воздушным и питьевым режимом, санитарным состоянием, за организацией качественного питания воспитанников.  </w:t>
      </w:r>
    </w:p>
    <w:p w:rsidR="00A555E8" w:rsidRPr="00D86443" w:rsidRDefault="00A555E8" w:rsidP="007274FA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В течение года проводилась работа по сохранению физического и эмоционального благополучия к</w:t>
      </w:r>
      <w:r w:rsidR="00945152">
        <w:rPr>
          <w:rFonts w:ascii="Times New Roman" w:hAnsi="Times New Roman" w:cs="Times New Roman"/>
          <w:sz w:val="24"/>
          <w:szCs w:val="24"/>
        </w:rPr>
        <w:t>аждого педагога: консультации по с</w:t>
      </w:r>
      <w:r w:rsidRPr="00D86443">
        <w:rPr>
          <w:rFonts w:ascii="Times New Roman" w:hAnsi="Times New Roman" w:cs="Times New Roman"/>
          <w:sz w:val="24"/>
          <w:szCs w:val="24"/>
        </w:rPr>
        <w:t>индром</w:t>
      </w:r>
      <w:r w:rsidR="00945152">
        <w:rPr>
          <w:rFonts w:ascii="Times New Roman" w:hAnsi="Times New Roman" w:cs="Times New Roman"/>
          <w:sz w:val="24"/>
          <w:szCs w:val="24"/>
        </w:rPr>
        <w:t>у</w:t>
      </w:r>
      <w:r w:rsidRPr="00D86443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945152">
        <w:rPr>
          <w:rFonts w:ascii="Times New Roman" w:hAnsi="Times New Roman" w:cs="Times New Roman"/>
          <w:sz w:val="24"/>
          <w:szCs w:val="24"/>
        </w:rPr>
        <w:t>ионального выгорания, о с</w:t>
      </w:r>
      <w:r w:rsidRPr="00D86443">
        <w:rPr>
          <w:rFonts w:ascii="Times New Roman" w:hAnsi="Times New Roman" w:cs="Times New Roman"/>
          <w:sz w:val="24"/>
          <w:szCs w:val="24"/>
        </w:rPr>
        <w:t>редства</w:t>
      </w:r>
      <w:r w:rsidR="00945152">
        <w:rPr>
          <w:rFonts w:ascii="Times New Roman" w:hAnsi="Times New Roman" w:cs="Times New Roman"/>
          <w:sz w:val="24"/>
          <w:szCs w:val="24"/>
        </w:rPr>
        <w:t>х</w:t>
      </w:r>
      <w:r w:rsidRPr="00D86443">
        <w:rPr>
          <w:rFonts w:ascii="Times New Roman" w:hAnsi="Times New Roman" w:cs="Times New Roman"/>
          <w:sz w:val="24"/>
          <w:szCs w:val="24"/>
        </w:rPr>
        <w:t xml:space="preserve"> б</w:t>
      </w:r>
      <w:r w:rsidR="00945152">
        <w:rPr>
          <w:rFonts w:ascii="Times New Roman" w:hAnsi="Times New Roman" w:cs="Times New Roman"/>
          <w:sz w:val="24"/>
          <w:szCs w:val="24"/>
        </w:rPr>
        <w:t>орьбы с депрессией и усталостью</w:t>
      </w:r>
      <w:r w:rsidRPr="00D864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1271" w:rsidRPr="00DD10DF" w:rsidRDefault="001C1271" w:rsidP="00DD10DF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DD10DF">
        <w:rPr>
          <w:rFonts w:ascii="Times New Roman" w:hAnsi="Times New Roman" w:cs="Times New Roman"/>
          <w:color w:val="auto"/>
          <w:sz w:val="28"/>
          <w:szCs w:val="24"/>
        </w:rPr>
        <w:t>3.4</w:t>
      </w:r>
      <w:r w:rsidRPr="00DD10DF">
        <w:rPr>
          <w:rFonts w:ascii="Times New Roman" w:hAnsi="Times New Roman" w:cs="Times New Roman"/>
          <w:color w:val="auto"/>
          <w:sz w:val="28"/>
          <w:szCs w:val="24"/>
        </w:rPr>
        <w:tab/>
        <w:t xml:space="preserve">Анализ заболеваемости </w:t>
      </w:r>
      <w:r w:rsidR="007A2900">
        <w:rPr>
          <w:rFonts w:ascii="Times New Roman" w:hAnsi="Times New Roman" w:cs="Times New Roman"/>
          <w:color w:val="auto"/>
          <w:sz w:val="28"/>
          <w:szCs w:val="24"/>
        </w:rPr>
        <w:t>сотрудников за 2020</w:t>
      </w:r>
      <w:r w:rsidRPr="00DD10DF">
        <w:rPr>
          <w:rFonts w:ascii="Times New Roman" w:hAnsi="Times New Roman" w:cs="Times New Roman"/>
          <w:color w:val="auto"/>
          <w:sz w:val="28"/>
          <w:szCs w:val="24"/>
        </w:rPr>
        <w:t xml:space="preserve"> год</w:t>
      </w:r>
    </w:p>
    <w:p w:rsidR="001C1271" w:rsidRPr="00D86443" w:rsidRDefault="001C1271" w:rsidP="00D8644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491"/>
        <w:gridCol w:w="1701"/>
        <w:gridCol w:w="1418"/>
        <w:gridCol w:w="1695"/>
      </w:tblGrid>
      <w:tr w:rsidR="001F096F" w:rsidRPr="00D86443" w:rsidTr="003A5329">
        <w:tc>
          <w:tcPr>
            <w:tcW w:w="3114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Категория сотрудников</w:t>
            </w:r>
          </w:p>
        </w:tc>
        <w:tc>
          <w:tcPr>
            <w:tcW w:w="1417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заболеваний</w:t>
            </w:r>
          </w:p>
        </w:tc>
        <w:tc>
          <w:tcPr>
            <w:tcW w:w="1701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Наличие хронических заболеваний</w:t>
            </w:r>
          </w:p>
        </w:tc>
        <w:tc>
          <w:tcPr>
            <w:tcW w:w="1418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</w:t>
            </w:r>
          </w:p>
        </w:tc>
        <w:tc>
          <w:tcPr>
            <w:tcW w:w="1695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Отпуск по беременности и родам.</w:t>
            </w:r>
          </w:p>
        </w:tc>
      </w:tr>
      <w:tr w:rsidR="001F096F" w:rsidRPr="00D86443" w:rsidTr="003A5329">
        <w:tc>
          <w:tcPr>
            <w:tcW w:w="3114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</w:tcPr>
          <w:p w:rsidR="001C1271" w:rsidRPr="00D86443" w:rsidRDefault="007A290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1271" w:rsidRPr="00D86443" w:rsidRDefault="00DD10DF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1271" w:rsidRPr="00D86443" w:rsidRDefault="007A290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C1271" w:rsidRPr="00D86443" w:rsidRDefault="007A290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96F" w:rsidRPr="00D86443" w:rsidTr="003A5329">
        <w:tc>
          <w:tcPr>
            <w:tcW w:w="3114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417" w:type="dxa"/>
          </w:tcPr>
          <w:p w:rsidR="001C1271" w:rsidRPr="00D86443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C1271" w:rsidRPr="00D86443" w:rsidRDefault="00DD10DF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96F" w:rsidRPr="00D86443" w:rsidTr="003A5329">
        <w:tc>
          <w:tcPr>
            <w:tcW w:w="3114" w:type="dxa"/>
          </w:tcPr>
          <w:p w:rsidR="001C1271" w:rsidRPr="00D86443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1271" w:rsidRPr="00D8644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417" w:type="dxa"/>
          </w:tcPr>
          <w:p w:rsidR="001C1271" w:rsidRPr="00D86443" w:rsidRDefault="007A290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C1271" w:rsidRPr="00D86443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C1271" w:rsidRPr="00D86443" w:rsidRDefault="007A290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96F" w:rsidRPr="00D86443" w:rsidTr="003A5329">
        <w:tc>
          <w:tcPr>
            <w:tcW w:w="3114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состав</w:t>
            </w:r>
          </w:p>
        </w:tc>
        <w:tc>
          <w:tcPr>
            <w:tcW w:w="1417" w:type="dxa"/>
          </w:tcPr>
          <w:p w:rsidR="001C1271" w:rsidRPr="00D86443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ACE" w:rsidRPr="00D86443" w:rsidTr="003A5329">
        <w:tc>
          <w:tcPr>
            <w:tcW w:w="3114" w:type="dxa"/>
          </w:tcPr>
          <w:p w:rsidR="001C1271" w:rsidRPr="00D86443" w:rsidRDefault="00945152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1271" w:rsidRPr="00D86443">
              <w:rPr>
                <w:rFonts w:ascii="Times New Roman" w:hAnsi="Times New Roman" w:cs="Times New Roman"/>
                <w:sz w:val="24"/>
                <w:szCs w:val="24"/>
              </w:rPr>
              <w:t>бслуживающий персонал</w:t>
            </w:r>
          </w:p>
        </w:tc>
        <w:tc>
          <w:tcPr>
            <w:tcW w:w="1417" w:type="dxa"/>
          </w:tcPr>
          <w:p w:rsidR="001C1271" w:rsidRPr="00D86443" w:rsidRDefault="007A2900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1C1271" w:rsidRPr="00D86443" w:rsidRDefault="001C1271" w:rsidP="00D864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EF7" w:rsidRPr="00807C4E" w:rsidRDefault="00860EF7" w:rsidP="00D86443">
      <w:pPr>
        <w:pStyle w:val="22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21D" w:rsidRPr="007274FA" w:rsidRDefault="001E721D" w:rsidP="00DD10DF">
      <w:pPr>
        <w:pStyle w:val="22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274FA">
        <w:rPr>
          <w:rFonts w:ascii="Times New Roman" w:hAnsi="Times New Roman" w:cs="Times New Roman"/>
          <w:b/>
          <w:i/>
          <w:sz w:val="28"/>
          <w:szCs w:val="24"/>
        </w:rPr>
        <w:t>3.5. Результаты воспитательно-образовательной работы.</w:t>
      </w:r>
    </w:p>
    <w:p w:rsidR="00AE680B" w:rsidRPr="00795562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воспитательно-</w:t>
      </w:r>
      <w:r w:rsidRPr="00795562">
        <w:rPr>
          <w:rFonts w:ascii="Times New Roman" w:eastAsia="Calibri" w:hAnsi="Times New Roman" w:cs="Times New Roman"/>
          <w:sz w:val="24"/>
          <w:szCs w:val="24"/>
        </w:rPr>
        <w:t>образовательного процесса даётся детям по образовательным областям.</w:t>
      </w:r>
    </w:p>
    <w:p w:rsidR="00AE680B" w:rsidRPr="00795562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62">
        <w:rPr>
          <w:rFonts w:ascii="Times New Roman" w:eastAsia="Calibri" w:hAnsi="Times New Roman" w:cs="Times New Roman"/>
          <w:sz w:val="24"/>
          <w:szCs w:val="24"/>
        </w:rPr>
        <w:t xml:space="preserve">Социально - коммуникативное развитие направлено на усвоение ребёнком норм и ценностей, принятых в обществе, включая моральные и нравственные ценности; развитие и взаимодействия ребёнка </w:t>
      </w:r>
      <w:proofErr w:type="gramStart"/>
      <w:r w:rsidRPr="0079556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95562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 формирование позитивных установок к различным видам труда и творчества</w:t>
      </w:r>
    </w:p>
    <w:p w:rsidR="00AE680B" w:rsidRPr="00795562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62">
        <w:rPr>
          <w:rFonts w:ascii="Times New Roman" w:eastAsia="Calibri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AE680B" w:rsidRPr="00795562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62">
        <w:rPr>
          <w:rFonts w:ascii="Times New Roman" w:eastAsia="Calibri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AE680B" w:rsidRPr="00795562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62">
        <w:rPr>
          <w:rFonts w:ascii="Times New Roman" w:eastAsia="Calibri" w:hAnsi="Times New Roman" w:cs="Times New Roman"/>
          <w:sz w:val="24"/>
          <w:szCs w:val="24"/>
        </w:rPr>
        <w:t>Художественн</w:t>
      </w:r>
      <w:proofErr w:type="gramStart"/>
      <w:r w:rsidRPr="0079556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95562">
        <w:rPr>
          <w:rFonts w:ascii="Times New Roman" w:eastAsia="Calibri" w:hAnsi="Times New Roman" w:cs="Times New Roman"/>
          <w:sz w:val="24"/>
          <w:szCs w:val="24"/>
        </w:rPr>
        <w:t xml:space="preserve"> эстетическое развитие предполагает развитие предпосылок ценностно -  смыслового восприятия произведений искусства (словесного, музыкального, изобразительного), мира природы.</w:t>
      </w:r>
    </w:p>
    <w:p w:rsidR="00AE680B" w:rsidRPr="00795562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62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AE680B" w:rsidRPr="00795562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62">
        <w:rPr>
          <w:rFonts w:ascii="Times New Roman" w:eastAsia="Calibri" w:hAnsi="Times New Roman" w:cs="Times New Roman"/>
          <w:sz w:val="24"/>
          <w:szCs w:val="24"/>
        </w:rPr>
        <w:lastRenderedPageBreak/>
        <w:t>Воспитательно-образовательный проце</w:t>
      </w:r>
      <w:proofErr w:type="gramStart"/>
      <w:r w:rsidRPr="00795562">
        <w:rPr>
          <w:rFonts w:ascii="Times New Roman" w:eastAsia="Calibri" w:hAnsi="Times New Roman" w:cs="Times New Roman"/>
          <w:sz w:val="24"/>
          <w:szCs w:val="24"/>
        </w:rPr>
        <w:t>сс стр</w:t>
      </w:r>
      <w:proofErr w:type="gramEnd"/>
      <w:r w:rsidRPr="00795562">
        <w:rPr>
          <w:rFonts w:ascii="Times New Roman" w:eastAsia="Calibri" w:hAnsi="Times New Roman" w:cs="Times New Roman"/>
          <w:sz w:val="24"/>
          <w:szCs w:val="24"/>
        </w:rPr>
        <w:t>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AE680B" w:rsidRPr="002A4F91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1">
        <w:rPr>
          <w:rFonts w:ascii="Times New Roman" w:eastAsia="Calibri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AE680B" w:rsidRPr="002A4F91" w:rsidRDefault="00AE680B" w:rsidP="00AE680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1">
        <w:rPr>
          <w:rFonts w:ascii="Times New Roman" w:eastAsia="Calibri" w:hAnsi="Times New Roman" w:cs="Times New Roman"/>
          <w:sz w:val="24"/>
          <w:szCs w:val="24"/>
        </w:rPr>
        <w:t>На сайте МБДОУ № 98 для родителей имеются вкладки:</w:t>
      </w:r>
    </w:p>
    <w:p w:rsidR="00AE680B" w:rsidRPr="002A4F91" w:rsidRDefault="00AE680B" w:rsidP="00AE680B">
      <w:pPr>
        <w:numPr>
          <w:ilvl w:val="0"/>
          <w:numId w:val="3"/>
        </w:numPr>
        <w:tabs>
          <w:tab w:val="left" w:pos="708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1">
        <w:rPr>
          <w:rFonts w:ascii="Times New Roman" w:eastAsia="Calibri" w:hAnsi="Times New Roman" w:cs="Times New Roman"/>
          <w:sz w:val="24"/>
          <w:szCs w:val="24"/>
        </w:rPr>
        <w:t>электронные образовательные ресурсы (здесь размещены ссылки на детские журналы и др.);</w:t>
      </w:r>
    </w:p>
    <w:p w:rsidR="00AE680B" w:rsidRPr="002A4F91" w:rsidRDefault="00AE680B" w:rsidP="00AE680B">
      <w:pPr>
        <w:numPr>
          <w:ilvl w:val="0"/>
          <w:numId w:val="3"/>
        </w:numPr>
        <w:tabs>
          <w:tab w:val="left" w:pos="708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1">
        <w:rPr>
          <w:rFonts w:ascii="Times New Roman" w:eastAsia="Calibri" w:hAnsi="Times New Roman" w:cs="Times New Roman"/>
          <w:sz w:val="24"/>
          <w:szCs w:val="24"/>
        </w:rPr>
        <w:t>психологическая помощь родителям;</w:t>
      </w:r>
    </w:p>
    <w:p w:rsidR="00AE680B" w:rsidRPr="002A4F91" w:rsidRDefault="00AE680B" w:rsidP="00AE680B">
      <w:pPr>
        <w:numPr>
          <w:ilvl w:val="0"/>
          <w:numId w:val="3"/>
        </w:numPr>
        <w:tabs>
          <w:tab w:val="left" w:pos="708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1">
        <w:rPr>
          <w:rFonts w:ascii="Times New Roman" w:eastAsia="Calibri" w:hAnsi="Times New Roman" w:cs="Times New Roman"/>
          <w:sz w:val="24"/>
          <w:szCs w:val="24"/>
        </w:rPr>
        <w:t>мероприятия в детском саду.</w:t>
      </w:r>
    </w:p>
    <w:p w:rsidR="00AE680B" w:rsidRPr="002A4F91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1">
        <w:rPr>
          <w:rFonts w:ascii="Times New Roman" w:eastAsia="Calibri" w:hAnsi="Times New Roman" w:cs="Times New Roman"/>
          <w:sz w:val="24"/>
          <w:szCs w:val="24"/>
        </w:rPr>
        <w:t xml:space="preserve">Кроме этого у педагогов имеются свои личные странички, где родители могут </w:t>
      </w:r>
      <w:r w:rsidR="00280D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A4F91">
        <w:rPr>
          <w:rFonts w:ascii="Times New Roman" w:eastAsia="Calibri" w:hAnsi="Times New Roman" w:cs="Times New Roman"/>
          <w:sz w:val="24"/>
          <w:szCs w:val="24"/>
        </w:rPr>
        <w:t>электронно</w:t>
      </w:r>
      <w:r w:rsidR="00280DC4">
        <w:rPr>
          <w:rFonts w:ascii="Times New Roman" w:eastAsia="Calibri" w:hAnsi="Times New Roman" w:cs="Times New Roman"/>
          <w:sz w:val="24"/>
          <w:szCs w:val="24"/>
        </w:rPr>
        <w:t xml:space="preserve">м формате </w:t>
      </w:r>
      <w:r w:rsidRPr="002A4F91">
        <w:rPr>
          <w:rFonts w:ascii="Times New Roman" w:eastAsia="Calibri" w:hAnsi="Times New Roman" w:cs="Times New Roman"/>
          <w:sz w:val="24"/>
          <w:szCs w:val="24"/>
        </w:rPr>
        <w:t xml:space="preserve"> получить консультации по воспитанию и образованию детей.   </w:t>
      </w:r>
    </w:p>
    <w:p w:rsidR="00AE680B" w:rsidRPr="002A4F91" w:rsidRDefault="00AE680B" w:rsidP="00AE68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91">
        <w:rPr>
          <w:rFonts w:ascii="Times New Roman" w:eastAsia="Times New Roman" w:hAnsi="Times New Roman" w:cs="Times New Roman"/>
          <w:sz w:val="24"/>
          <w:szCs w:val="24"/>
        </w:rPr>
        <w:t xml:space="preserve">Здесь родители и педагоги могут увидеть фотографии проводимых мероприятий в детском саду.  </w:t>
      </w:r>
    </w:p>
    <w:p w:rsidR="00AE680B" w:rsidRPr="002A4F91" w:rsidRDefault="00AE680B" w:rsidP="00AE680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1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Pr="002A4F9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A4F91">
        <w:rPr>
          <w:rFonts w:ascii="Times New Roman" w:eastAsia="Calibri" w:hAnsi="Times New Roman" w:cs="Times New Roman"/>
          <w:sz w:val="24"/>
          <w:szCs w:val="24"/>
        </w:rPr>
        <w:t xml:space="preserve"> учебного года согласно годовому плану МБДОУ № 98 проведены следующие </w:t>
      </w:r>
      <w:r w:rsidRPr="002A4F91">
        <w:rPr>
          <w:rFonts w:ascii="Times New Roman" w:eastAsia="Calibri" w:hAnsi="Times New Roman" w:cs="Times New Roman"/>
          <w:i/>
          <w:sz w:val="24"/>
          <w:szCs w:val="24"/>
        </w:rPr>
        <w:t>выставки и праздники</w:t>
      </w:r>
      <w:r w:rsidRPr="002A4F91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69"/>
        <w:gridCol w:w="2559"/>
        <w:gridCol w:w="2693"/>
        <w:gridCol w:w="1950"/>
      </w:tblGrid>
      <w:tr w:rsidR="00AE680B" w:rsidRPr="00851D1D" w:rsidTr="00AE680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2A4F91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Выставки, конкурсы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2A4F91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Праздники, досуги, музыкальные развлечения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2A4F91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развлечения</w:t>
            </w:r>
          </w:p>
          <w:p w:rsidR="00AE680B" w:rsidRPr="002A4F91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2A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2A4F91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социальными партнёрами</w:t>
            </w:r>
          </w:p>
        </w:tc>
      </w:tr>
      <w:tr w:rsidR="00AE680B" w:rsidRPr="00851D1D" w:rsidTr="00AE680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B" w:rsidRPr="003B6DB8" w:rsidRDefault="00280DC4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="00AE680B" w:rsidRPr="003B6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поделок на летнюю тематику (август,2020)</w:t>
            </w:r>
          </w:p>
          <w:p w:rsidR="00AE680B" w:rsidRPr="003B6DB8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2.Конкурс на лучшее осеннее оформление Учреждения.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B6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поделок «Что нам осень подарила?»</w:t>
            </w:r>
          </w:p>
          <w:p w:rsidR="00AE680B" w:rsidRPr="003B6DB8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3B6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на лучшее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зимнее </w:t>
            </w:r>
            <w:r w:rsidRPr="003B6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Учреждения.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новогодним и рождественским праздникам «Зимняя сказка» (декабрь 2020)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5.Конкурс на лучшую новогоднюю елку.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B7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Выставка поделок к 23 февраля (Февраль)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защитника Отечества»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7.Конкурс на лучшее оформление приемных «Весна-краса»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8.Конкурс к 8 марта поделок «Цветы для мамочки».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9.Конкурс рисунков и поделок «Вселенная глазами детей»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10.Конкурс рисунков и поделок к 9 мая «День Победы»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11.Выставка рисунков и поделок «Наш любимый город»</w:t>
            </w:r>
          </w:p>
          <w:p w:rsidR="00AE680B" w:rsidRPr="00210EF3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12.Выставка рисунков «День </w:t>
            </w:r>
            <w:r w:rsidRPr="00210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птиц»</w:t>
            </w:r>
          </w:p>
          <w:p w:rsidR="00AE680B" w:rsidRPr="00851D1D" w:rsidRDefault="00AE680B" w:rsidP="00280DC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0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13.Конкурс «Огород на окне»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B" w:rsidRPr="00A36DA0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280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:rsidR="00AE680B" w:rsidRPr="00F4132E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2.Золотая осень.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4.Новый год. 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«Елочка зеленая в гости к нам пришла», «Чудеса у новогодней ёлки», «Новогоднее волшебство», Письмо от Деда Мороза»,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5.Прощание с елкой.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Зимние забавы.</w:t>
            </w:r>
          </w:p>
          <w:p w:rsidR="00AE680B" w:rsidRPr="00267024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23 февраля « День защитника отечества»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занятия, посвящённые 23 февраля.</w:t>
            </w:r>
          </w:p>
          <w:p w:rsidR="00AE680B" w:rsidRPr="00267024" w:rsidRDefault="007274FA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молодого бойца», «Как Б</w:t>
            </w:r>
            <w:r w:rsidR="00AE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  Яга внука в армию провожала».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8.Утренники к международному женскому дню 8 марта. 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«Мишка в гост</w:t>
            </w:r>
            <w:r w:rsidR="0072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у ребят», «Букет для мамы»,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Фрекен бок в гостях у ребят»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9.Масленница.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10.Развлечение «Путешествия по сказкам».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11.Развлечение «В гостях у сказки».</w:t>
            </w:r>
          </w:p>
          <w:p w:rsidR="00AE680B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«Есть у солнышка друзья».</w:t>
            </w:r>
          </w:p>
          <w:p w:rsidR="00AE680B" w:rsidRPr="00F4132E" w:rsidRDefault="00AE680B" w:rsidP="00280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13.Развлечение «Путешествие в сказку»</w:t>
            </w:r>
          </w:p>
          <w:p w:rsidR="00AE680B" w:rsidRPr="00851D1D" w:rsidRDefault="00AE680B" w:rsidP="00280DC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B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380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«Зимние олимпийские игры»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2.«Зима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сильных, смелых».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«Зимние забавы со снеговиком».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4.»Школа молодого бойца».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« Как Баба Яга внука в армию провожала».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«Ты здоровья набирайся физкультурой занимайся».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«Праздник игры».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«Спортивный теремок».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«Зимние старты».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Развлечение «Вот зима, кругом бело».</w:t>
            </w:r>
          </w:p>
          <w:p w:rsidR="00AE680B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80B" w:rsidRPr="00B83E65" w:rsidRDefault="00AE680B" w:rsidP="00AE68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B" w:rsidRPr="00753955" w:rsidRDefault="00AE680B" w:rsidP="00AE68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1.Онлайн экскурсия в библиотеку и музей  СОШ №8  (сентябрь, 2020г.)</w:t>
            </w:r>
          </w:p>
          <w:p w:rsidR="00AE680B" w:rsidRPr="00851D1D" w:rsidRDefault="00AE680B" w:rsidP="00AE680B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E680B" w:rsidRPr="00851D1D" w:rsidRDefault="00AE680B" w:rsidP="00AE680B">
      <w:pPr>
        <w:tabs>
          <w:tab w:val="left" w:pos="297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680B" w:rsidRPr="00E11B34" w:rsidRDefault="00AE680B" w:rsidP="00AE680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34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E11B34">
        <w:rPr>
          <w:rFonts w:ascii="Times New Roman" w:eastAsia="Calibri" w:hAnsi="Times New Roman" w:cs="Times New Roman"/>
          <w:sz w:val="24"/>
          <w:szCs w:val="24"/>
        </w:rPr>
        <w:t xml:space="preserve">: каждый педагог имеет возможность действовать и принимать решения самостоятельно, распространять передовой педагогический опыт, создавать комфортные условия не только для детей, но и для родителей. </w:t>
      </w:r>
    </w:p>
    <w:p w:rsidR="00AE680B" w:rsidRPr="00E11B34" w:rsidRDefault="00AE680B" w:rsidP="00AE680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34">
        <w:rPr>
          <w:rFonts w:ascii="Times New Roman" w:eastAsia="Calibri" w:hAnsi="Times New Roman" w:cs="Times New Roman"/>
          <w:sz w:val="24"/>
          <w:szCs w:val="24"/>
        </w:rPr>
        <w:t>Все права воспитанников соблюдаются, психологическое давление не оказывается, воспитательно-образовательный проце</w:t>
      </w:r>
      <w:proofErr w:type="gramStart"/>
      <w:r w:rsidRPr="00E11B34">
        <w:rPr>
          <w:rFonts w:ascii="Times New Roman" w:eastAsia="Calibri" w:hAnsi="Times New Roman" w:cs="Times New Roman"/>
          <w:sz w:val="24"/>
          <w:szCs w:val="24"/>
        </w:rPr>
        <w:t>сс стр</w:t>
      </w:r>
      <w:proofErr w:type="gramEnd"/>
      <w:r w:rsidRPr="00E11B34">
        <w:rPr>
          <w:rFonts w:ascii="Times New Roman" w:eastAsia="Calibri" w:hAnsi="Times New Roman" w:cs="Times New Roman"/>
          <w:sz w:val="24"/>
          <w:szCs w:val="24"/>
        </w:rPr>
        <w:t xml:space="preserve">оится с учетом индивидуальных и возрастных особенностей детей, не допускаются перегрузки (частая смена видов деятельности). </w:t>
      </w:r>
    </w:p>
    <w:p w:rsidR="00AE680B" w:rsidRPr="00E11B34" w:rsidRDefault="00AE680B" w:rsidP="00AE680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34">
        <w:rPr>
          <w:rFonts w:ascii="Times New Roman" w:eastAsia="Calibri" w:hAnsi="Times New Roman" w:cs="Times New Roman"/>
          <w:sz w:val="24"/>
          <w:szCs w:val="24"/>
        </w:rPr>
        <w:t>Все оздоровительные мероприятия проводят согласно плану оздоровления. Работа по физическому развитию преобразовывается в комплексную систему, которую начинают родители, а продолжают воспитатели в режиме дня и инструктор по физической культуре на занятиях.</w:t>
      </w:r>
    </w:p>
    <w:p w:rsidR="00AE680B" w:rsidRPr="00E11B34" w:rsidRDefault="00AE680B" w:rsidP="00AE680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34">
        <w:rPr>
          <w:rFonts w:ascii="Times New Roman" w:eastAsia="Calibri" w:hAnsi="Times New Roman" w:cs="Times New Roman"/>
          <w:sz w:val="24"/>
          <w:szCs w:val="24"/>
        </w:rPr>
        <w:t>Комфортное состояние ребенка, его отношение к детскому саду оценивается через беседы с детьми и родителями, через рисунки детей, анкетирование родителей.</w:t>
      </w:r>
    </w:p>
    <w:p w:rsidR="00AE680B" w:rsidRPr="00955745" w:rsidRDefault="00AE680B" w:rsidP="00AE680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1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55745">
        <w:rPr>
          <w:rFonts w:ascii="Times New Roman" w:eastAsia="Calibri" w:hAnsi="Times New Roman" w:cs="Times New Roman"/>
          <w:sz w:val="24"/>
          <w:szCs w:val="24"/>
        </w:rPr>
        <w:t xml:space="preserve">Результаты опроса родителей  показывают, что 80% детей с желанием идут в </w:t>
      </w:r>
      <w:proofErr w:type="gramStart"/>
      <w:r w:rsidRPr="00955745">
        <w:rPr>
          <w:rFonts w:ascii="Times New Roman" w:eastAsia="Calibri" w:hAnsi="Times New Roman" w:cs="Times New Roman"/>
          <w:sz w:val="24"/>
          <w:szCs w:val="24"/>
        </w:rPr>
        <w:t>детский</w:t>
      </w:r>
      <w:proofErr w:type="gramEnd"/>
      <w:r w:rsidRPr="00955745">
        <w:rPr>
          <w:rFonts w:ascii="Times New Roman" w:eastAsia="Calibri" w:hAnsi="Times New Roman" w:cs="Times New Roman"/>
          <w:sz w:val="24"/>
          <w:szCs w:val="24"/>
        </w:rPr>
        <w:t xml:space="preserve"> сад, 65% вечером не хотят покидать детский сад, 90 % уходят веселыми из детского сада.</w:t>
      </w:r>
    </w:p>
    <w:p w:rsidR="001E721D" w:rsidRPr="007274FA" w:rsidRDefault="00AE680B" w:rsidP="007274FA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45">
        <w:rPr>
          <w:rFonts w:ascii="Times New Roman" w:eastAsia="Calibri" w:hAnsi="Times New Roman" w:cs="Times New Roman"/>
          <w:sz w:val="24"/>
          <w:szCs w:val="24"/>
        </w:rPr>
        <w:t>Во всех возрастных группах реализованы детск</w:t>
      </w:r>
      <w:proofErr w:type="gramStart"/>
      <w:r w:rsidRPr="0095574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55745">
        <w:rPr>
          <w:rFonts w:ascii="Times New Roman" w:eastAsia="Calibri" w:hAnsi="Times New Roman" w:cs="Times New Roman"/>
          <w:sz w:val="24"/>
          <w:szCs w:val="24"/>
        </w:rPr>
        <w:t xml:space="preserve"> родительские проекты.</w:t>
      </w:r>
    </w:p>
    <w:p w:rsidR="00052562" w:rsidRPr="007274FA" w:rsidRDefault="00052562" w:rsidP="00DD10DF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7274FA">
        <w:rPr>
          <w:rFonts w:ascii="Times New Roman" w:hAnsi="Times New Roman" w:cs="Times New Roman"/>
          <w:color w:val="auto"/>
          <w:sz w:val="28"/>
          <w:szCs w:val="24"/>
        </w:rPr>
        <w:t>3.6</w:t>
      </w:r>
      <w:r w:rsidRPr="007274FA">
        <w:rPr>
          <w:rFonts w:ascii="Times New Roman" w:hAnsi="Times New Roman" w:cs="Times New Roman"/>
          <w:color w:val="auto"/>
          <w:sz w:val="28"/>
          <w:szCs w:val="24"/>
        </w:rPr>
        <w:tab/>
        <w:t>Результаты педагогической диаг</w:t>
      </w:r>
      <w:r w:rsidR="00860EF7" w:rsidRPr="007274FA">
        <w:rPr>
          <w:rFonts w:ascii="Times New Roman" w:hAnsi="Times New Roman" w:cs="Times New Roman"/>
          <w:color w:val="auto"/>
          <w:sz w:val="28"/>
          <w:szCs w:val="24"/>
        </w:rPr>
        <w:t>ностики</w:t>
      </w:r>
    </w:p>
    <w:p w:rsidR="00280DC4" w:rsidRDefault="00280DC4" w:rsidP="00280DC4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6471C">
        <w:rPr>
          <w:rFonts w:ascii="Times New Roman" w:eastAsia="Calibri" w:hAnsi="Times New Roman" w:cs="Times New Roman"/>
          <w:sz w:val="24"/>
          <w:szCs w:val="24"/>
        </w:rPr>
        <w:t xml:space="preserve">Педагогическая диагностика проводится с целью изучения результатов усвоения </w:t>
      </w:r>
      <w:proofErr w:type="gramStart"/>
      <w:r w:rsidRPr="0046471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6471C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дошкольного образования МБДОУ № 98.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Диагностика </w:t>
      </w:r>
      <w:r w:rsidRPr="004647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оценивает тремя уровнями: </w:t>
      </w:r>
      <w:proofErr w:type="gramStart"/>
      <w:r w:rsidRPr="0046471C">
        <w:rPr>
          <w:rFonts w:ascii="Times New Roman" w:eastAsia="Calibri" w:hAnsi="Times New Roman" w:cs="Times New Roman"/>
          <w:sz w:val="24"/>
          <w:szCs w:val="24"/>
        </w:rPr>
        <w:t>низкий</w:t>
      </w:r>
      <w:proofErr w:type="gramEnd"/>
      <w:r w:rsidRPr="0046471C">
        <w:rPr>
          <w:rFonts w:ascii="Times New Roman" w:eastAsia="Calibri" w:hAnsi="Times New Roman" w:cs="Times New Roman"/>
          <w:sz w:val="24"/>
          <w:szCs w:val="24"/>
        </w:rPr>
        <w:t xml:space="preserve">, средний, высокий. </w:t>
      </w:r>
      <w:r w:rsidRPr="0046471C">
        <w:rPr>
          <w:rFonts w:ascii="Times New Roman" w:eastAsia="Times New Roman" w:hAnsi="Times New Roman" w:cs="Times New Roman"/>
          <w:sz w:val="24"/>
          <w:szCs w:val="24"/>
        </w:rPr>
        <w:t>По итогам педагогической диагностики  детей по усвоению ООП, получены следующие данные:</w:t>
      </w:r>
    </w:p>
    <w:p w:rsidR="00280DC4" w:rsidRPr="0046471C" w:rsidRDefault="00280DC4" w:rsidP="00280DC4">
      <w:pPr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524"/>
      </w:tblGrid>
      <w:tr w:rsidR="00280DC4" w:rsidRPr="00851D1D" w:rsidTr="007274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усвоения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усвоения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усвоения</w:t>
            </w:r>
          </w:p>
        </w:tc>
      </w:tr>
      <w:tr w:rsidR="00280DC4" w:rsidRPr="00783A27" w:rsidTr="007274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1.Социально-коммуникативное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0DC4" w:rsidRPr="00783A27" w:rsidTr="007274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2.Познавательное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</w:tr>
      <w:tr w:rsidR="00280DC4" w:rsidRPr="00783A27" w:rsidTr="007274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3.Речевое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</w:tr>
      <w:tr w:rsidR="00280DC4" w:rsidRPr="00783A27" w:rsidTr="007274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4.Художественно-эстетическое 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</w:tr>
      <w:tr w:rsidR="00280DC4" w:rsidRPr="00783A27" w:rsidTr="007274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5.Физическое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4" w:rsidRPr="00783A27" w:rsidRDefault="00280DC4" w:rsidP="007274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83A2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80DC4" w:rsidRPr="00783A27" w:rsidRDefault="00280DC4" w:rsidP="00280D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A27">
        <w:rPr>
          <w:rFonts w:ascii="Times New Roman" w:eastAsia="Times New Roman" w:hAnsi="Times New Roman" w:cs="Times New Roman"/>
          <w:sz w:val="24"/>
          <w:szCs w:val="24"/>
        </w:rPr>
        <w:t>Анализ качества усвоения детьми всех разделов программы позволяет выстроить следующий рейтинговый порядок: наиболее высокие результаты отмечены по таким разделам как  социально коммуникативное развитие</w:t>
      </w:r>
      <w:proofErr w:type="gramStart"/>
      <w:r w:rsidRPr="00783A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83A27">
        <w:rPr>
          <w:rFonts w:ascii="Times New Roman" w:eastAsia="Times New Roman" w:hAnsi="Times New Roman" w:cs="Times New Roman"/>
          <w:sz w:val="24"/>
          <w:szCs w:val="24"/>
        </w:rPr>
        <w:t>художественно эстетическое развитие.</w:t>
      </w:r>
    </w:p>
    <w:p w:rsidR="00280DC4" w:rsidRPr="003F2166" w:rsidRDefault="00280DC4" w:rsidP="00280D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166">
        <w:rPr>
          <w:rFonts w:ascii="Times New Roman" w:eastAsia="Times New Roman" w:hAnsi="Times New Roman" w:cs="Times New Roman"/>
          <w:sz w:val="24"/>
          <w:szCs w:val="24"/>
        </w:rPr>
        <w:t>Педагогам 1 младших ,2 младших</w:t>
      </w:r>
      <w:proofErr w:type="gramStart"/>
      <w:r w:rsidRPr="003F216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средних </w:t>
      </w:r>
      <w:r w:rsidRPr="003F2166">
        <w:rPr>
          <w:rFonts w:ascii="Times New Roman" w:eastAsia="Times New Roman" w:hAnsi="Times New Roman" w:cs="Times New Roman"/>
          <w:sz w:val="24"/>
          <w:szCs w:val="24"/>
        </w:rPr>
        <w:t xml:space="preserve"> ,старших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 </w:t>
      </w:r>
      <w:r w:rsidRPr="003F2166">
        <w:rPr>
          <w:rFonts w:ascii="Times New Roman" w:eastAsia="Times New Roman" w:hAnsi="Times New Roman" w:cs="Times New Roman"/>
          <w:sz w:val="24"/>
          <w:szCs w:val="24"/>
        </w:rPr>
        <w:t>следует уделить внимание на обучающихся с  низким уровнем  области речевого развития.</w:t>
      </w:r>
    </w:p>
    <w:p w:rsidR="00280DC4" w:rsidRPr="003F2166" w:rsidRDefault="00280DC4" w:rsidP="00280DC4">
      <w:pPr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F2166">
        <w:rPr>
          <w:rFonts w:ascii="Times New Roman" w:eastAsia="Calibri" w:hAnsi="Times New Roman" w:cs="Times New Roman"/>
          <w:sz w:val="24"/>
          <w:szCs w:val="24"/>
        </w:rPr>
        <w:t>По итогам диагностики низкий процент усвоение показала образовательная область познавательное развитие 72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3F2166">
        <w:rPr>
          <w:rFonts w:ascii="Times New Roman" w:eastAsia="Calibri" w:hAnsi="Times New Roman" w:cs="Times New Roman"/>
          <w:sz w:val="24"/>
          <w:szCs w:val="24"/>
        </w:rPr>
        <w:t>(математика)</w:t>
      </w:r>
      <w:r>
        <w:rPr>
          <w:rFonts w:ascii="Times New Roman" w:eastAsia="Calibri" w:hAnsi="Times New Roman" w:cs="Times New Roman"/>
          <w:sz w:val="24"/>
          <w:szCs w:val="24"/>
        </w:rPr>
        <w:t>, речевое развитие 58%.</w:t>
      </w:r>
    </w:p>
    <w:p w:rsidR="00280DC4" w:rsidRPr="00AD0BFB" w:rsidRDefault="00280DC4" w:rsidP="00280DC4">
      <w:pPr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D0BFB">
        <w:rPr>
          <w:rFonts w:ascii="Times New Roman" w:eastAsia="Calibri" w:hAnsi="Times New Roman" w:cs="Times New Roman"/>
          <w:sz w:val="24"/>
          <w:szCs w:val="24"/>
        </w:rPr>
        <w:t>Средний процент усвоение показала образовательная область  художественно-эстетическое  развитие 51% , физическое развитие 67%.</w:t>
      </w:r>
    </w:p>
    <w:p w:rsidR="00280DC4" w:rsidRPr="0030280F" w:rsidRDefault="00280DC4" w:rsidP="00280DC4">
      <w:pPr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F2166">
        <w:rPr>
          <w:rFonts w:ascii="Times New Roman" w:eastAsia="Calibri" w:hAnsi="Times New Roman" w:cs="Times New Roman"/>
          <w:sz w:val="24"/>
          <w:szCs w:val="24"/>
        </w:rPr>
        <w:t>Высокий процент усвоение показала образовательная область: социально-</w:t>
      </w:r>
      <w:r w:rsidRPr="0030280F">
        <w:rPr>
          <w:rFonts w:ascii="Times New Roman" w:eastAsia="Calibri" w:hAnsi="Times New Roman" w:cs="Times New Roman"/>
          <w:sz w:val="24"/>
          <w:szCs w:val="24"/>
        </w:rPr>
        <w:t>коммуникативное развитие 57%.</w:t>
      </w:r>
    </w:p>
    <w:p w:rsidR="00280DC4" w:rsidRPr="0030280F" w:rsidRDefault="00280DC4" w:rsidP="00280DC4">
      <w:pPr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0280F">
        <w:rPr>
          <w:rFonts w:ascii="Times New Roman" w:eastAsia="Calibri" w:hAnsi="Times New Roman" w:cs="Times New Roman"/>
          <w:sz w:val="24"/>
          <w:szCs w:val="24"/>
        </w:rPr>
        <w:t>Анализ диагностики отражает положительную динамику развития всех детей в области «физического развития » по сравнению с прошлым годом. Средний показатель-  67%.</w:t>
      </w:r>
    </w:p>
    <w:p w:rsidR="00280DC4" w:rsidRPr="0030280F" w:rsidRDefault="00280DC4" w:rsidP="00280D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0F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30280F">
        <w:rPr>
          <w:rFonts w:ascii="Times New Roman" w:eastAsia="Times New Roman" w:hAnsi="Times New Roman" w:cs="Times New Roman"/>
          <w:sz w:val="24"/>
          <w:szCs w:val="24"/>
        </w:rPr>
        <w:t xml:space="preserve"> в  целом на конец учебного года, по детскому саду, анализ результатов позволил выявить средние  результаты, которые  достигают от 51% до 67  %.</w:t>
      </w:r>
    </w:p>
    <w:p w:rsidR="008B2A5B" w:rsidRPr="00DD10DF" w:rsidRDefault="008B2A5B" w:rsidP="00DD10DF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DD10DF">
        <w:rPr>
          <w:rFonts w:ascii="Times New Roman" w:hAnsi="Times New Roman" w:cs="Times New Roman"/>
          <w:color w:val="auto"/>
          <w:sz w:val="28"/>
          <w:szCs w:val="24"/>
        </w:rPr>
        <w:t>3.7</w:t>
      </w:r>
      <w:r w:rsidRPr="00DD10DF">
        <w:rPr>
          <w:rFonts w:ascii="Times New Roman" w:hAnsi="Times New Roman" w:cs="Times New Roman"/>
          <w:color w:val="auto"/>
          <w:sz w:val="28"/>
          <w:szCs w:val="24"/>
        </w:rPr>
        <w:tab/>
        <w:t>Условия осуществления образовательной деятельности.</w:t>
      </w:r>
    </w:p>
    <w:p w:rsidR="008B2A5B" w:rsidRPr="00D86443" w:rsidRDefault="008B2A5B" w:rsidP="00D8644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5B" w:rsidRPr="00D86443" w:rsidRDefault="008B2A5B" w:rsidP="00D86443">
      <w:pPr>
        <w:pStyle w:val="a5"/>
        <w:spacing w:before="0" w:beforeAutospacing="0" w:after="0" w:afterAutospacing="0"/>
        <w:ind w:firstLine="709"/>
        <w:jc w:val="both"/>
      </w:pPr>
      <w:r w:rsidRPr="00D86443">
        <w:t>М</w:t>
      </w:r>
      <w:r w:rsidR="00DD10DF">
        <w:t xml:space="preserve">атериально-технические и </w:t>
      </w:r>
      <w:proofErr w:type="gramStart"/>
      <w:r w:rsidR="00DD10DF">
        <w:t>медико</w:t>
      </w:r>
      <w:r w:rsidR="00280DC4">
        <w:t>-</w:t>
      </w:r>
      <w:r w:rsidRPr="00D86443">
        <w:t>социальные</w:t>
      </w:r>
      <w:proofErr w:type="gramEnd"/>
      <w:r w:rsidRPr="00D86443">
        <w:t xml:space="preserve"> условия в ДОУ обеспечивают высокий уровень:</w:t>
      </w:r>
    </w:p>
    <w:p w:rsidR="00860EF7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физического развития воспитанников: </w:t>
      </w:r>
      <w:r w:rsidRPr="00D86443">
        <w:rPr>
          <w:rFonts w:ascii="Times New Roman" w:hAnsi="Times New Roman" w:cs="Times New Roman"/>
          <w:bCs/>
          <w:sz w:val="24"/>
          <w:szCs w:val="24"/>
          <w:lang w:eastAsia="ru-RU"/>
        </w:rPr>
        <w:t>полный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 стандартного оборудования для физкультурного зала;</w:t>
      </w:r>
      <w:r w:rsidR="00DD1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нестандартное оборудование физкультурного зала;  оборудование центров двигательной активности в группах; мягкие спортивно-игровые комплексы.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эстетического развития воспитанников: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музыкальный центр; магнитофоны; комплект музыкальных инструментов; костюмы для театрализованной деятельности.</w:t>
      </w:r>
    </w:p>
    <w:p w:rsidR="008B2A5B" w:rsidRPr="00D86443" w:rsidRDefault="008B2A5B" w:rsidP="00D86443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864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Методический кабинет оснащён: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>- техническими средствами: компьютером, лазерным при</w:t>
      </w:r>
      <w:r w:rsidR="00860EF7"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нтером, копировальным аппаратом, </w:t>
      </w:r>
      <w:proofErr w:type="spellStart"/>
      <w:r w:rsidR="00860EF7" w:rsidRPr="00D86443">
        <w:rPr>
          <w:rFonts w:ascii="Times New Roman" w:hAnsi="Times New Roman" w:cs="Times New Roman"/>
          <w:sz w:val="24"/>
          <w:szCs w:val="24"/>
          <w:lang w:eastAsia="ru-RU"/>
        </w:rPr>
        <w:t>брошюратором</w:t>
      </w:r>
      <w:proofErr w:type="spellEnd"/>
      <w:r w:rsidR="00860EF7"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комплектом офисной мебели; учебно-методическим комплексом.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>Для продуктивной и творческой деятельности детей и сотрудников ДОУ в образовательно-воспитательном процессе задействовано 21 единица технического средства обучения: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ТСО: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телевизоры – 1; мультимедийный проектор – 1; музыкальный центр – 1; компьютеры - 6; принтер -3; сканер - 1; ксерокс- 2; 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огорожена, ухожена. В достаточном количестве зеленых насаждений, разбиты цветники, уголок леса. 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Пищеблок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ДОО оборудован необходимым технологическим, холодильным и моечным оборудованием. Технологическое оборудование, инвентарь и посуда, тара </w:t>
      </w:r>
      <w:proofErr w:type="gramStart"/>
      <w:r w:rsidRPr="00D86443">
        <w:rPr>
          <w:rFonts w:ascii="Times New Roman" w:hAnsi="Times New Roman" w:cs="Times New Roman"/>
          <w:sz w:val="24"/>
          <w:szCs w:val="24"/>
          <w:lang w:eastAsia="ru-RU"/>
        </w:rPr>
        <w:t>изготовлены</w:t>
      </w:r>
      <w:proofErr w:type="gramEnd"/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предметно-пространственной среды в группах.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ФГОС к условиям реализации Программы дошкольного образования в каждой возрастной группе МБДОУ №98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</w:t>
      </w:r>
      <w:proofErr w:type="spellStart"/>
      <w:r w:rsidRPr="00D86443">
        <w:rPr>
          <w:rFonts w:ascii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D86443">
        <w:rPr>
          <w:rFonts w:ascii="Times New Roman" w:hAnsi="Times New Roman" w:cs="Times New Roman"/>
          <w:sz w:val="24"/>
          <w:szCs w:val="24"/>
          <w:lang w:eastAsia="ru-RU"/>
        </w:rPr>
        <w:t>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художественно-эстетического развития в группах оборудованы </w:t>
      </w:r>
      <w:r w:rsidRPr="00D86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уголки творчества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</w:t>
      </w:r>
      <w:proofErr w:type="gramEnd"/>
      <w:r w:rsidRPr="00D86443">
        <w:rPr>
          <w:rFonts w:ascii="Times New Roman" w:hAnsi="Times New Roman" w:cs="Times New Roman"/>
          <w:sz w:val="24"/>
          <w:szCs w:val="24"/>
          <w:lang w:eastAsia="ru-RU"/>
        </w:rPr>
        <w:t>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8B2A5B" w:rsidRPr="00D86443" w:rsidRDefault="008B2A5B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В группах также имеются материалы для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исследовательской и экспериментальной деятельности: лупы, микроскопы, мензурки, магниты, различные материалы.</w:t>
      </w:r>
    </w:p>
    <w:p w:rsidR="00DD10DF" w:rsidRPr="00D86443" w:rsidRDefault="008B2A5B" w:rsidP="007274FA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В д</w:t>
      </w:r>
      <w:r w:rsidR="00945152">
        <w:rPr>
          <w:rFonts w:ascii="Times New Roman" w:hAnsi="Times New Roman" w:cs="Times New Roman"/>
          <w:sz w:val="24"/>
          <w:szCs w:val="24"/>
          <w:lang w:eastAsia="ru-RU"/>
        </w:rPr>
        <w:t xml:space="preserve">ошкольном учреждении имеются 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  <w:r w:rsidR="00945152">
        <w:rPr>
          <w:rFonts w:ascii="Times New Roman" w:hAnsi="Times New Roman" w:cs="Times New Roman"/>
          <w:sz w:val="24"/>
          <w:szCs w:val="24"/>
          <w:lang w:eastAsia="ru-RU"/>
        </w:rPr>
        <w:t xml:space="preserve"> Но необходимо пополнить среду интерактивным оборудованием.</w:t>
      </w:r>
    </w:p>
    <w:p w:rsidR="008B2A5B" w:rsidRPr="00270931" w:rsidRDefault="008B2A5B" w:rsidP="00DD10DF">
      <w:pPr>
        <w:pStyle w:val="a9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70931">
        <w:rPr>
          <w:rFonts w:ascii="Times New Roman" w:hAnsi="Times New Roman" w:cs="Times New Roman"/>
          <w:b/>
          <w:i/>
          <w:sz w:val="28"/>
          <w:szCs w:val="24"/>
        </w:rPr>
        <w:t>3.8 Уровень достигнутых целевых ориентиров воспитанниками ДОУ на этапе завершения дошкольного возраста.</w:t>
      </w:r>
    </w:p>
    <w:p w:rsidR="00B36D79" w:rsidRPr="00D86443" w:rsidRDefault="00B36D79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  </w:t>
      </w:r>
    </w:p>
    <w:p w:rsidR="00B36D79" w:rsidRPr="00D86443" w:rsidRDefault="00B36D79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Вот </w:t>
      </w:r>
      <w:r w:rsidRPr="00D8644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портрет старшего дошкольника-выпускника</w:t>
      </w:r>
      <w:r w:rsidRPr="00D86443">
        <w:rPr>
          <w:rFonts w:ascii="Times New Roman" w:hAnsi="Times New Roman" w:cs="Times New Roman"/>
          <w:sz w:val="24"/>
          <w:szCs w:val="24"/>
          <w:lang w:eastAsia="ru-RU"/>
        </w:rPr>
        <w:t xml:space="preserve"> в МБДОУ №98, готового к обучению в школе:</w:t>
      </w:r>
      <w:r w:rsidRPr="00D86443">
        <w:rPr>
          <w:rFonts w:ascii="Times New Roman" w:hAnsi="Times New Roman" w:cs="Times New Roman"/>
          <w:sz w:val="24"/>
          <w:szCs w:val="24"/>
        </w:rPr>
        <w:t> </w:t>
      </w:r>
    </w:p>
    <w:p w:rsidR="00B36D79" w:rsidRPr="00D86443" w:rsidRDefault="00B36D79" w:rsidP="00D86443">
      <w:pPr>
        <w:pStyle w:val="ad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D86443">
        <w:rPr>
          <w:rFonts w:cs="Times New Roman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36D79" w:rsidRPr="00D86443" w:rsidRDefault="00B36D79" w:rsidP="00D86443">
      <w:pPr>
        <w:pStyle w:val="ad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D86443">
        <w:rPr>
          <w:rFonts w:cs="Times New Roman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36D79" w:rsidRPr="00D86443" w:rsidRDefault="00B36D79" w:rsidP="00D864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D86443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36D79" w:rsidRPr="00D86443" w:rsidRDefault="00B36D79" w:rsidP="00D864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D86443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36D79" w:rsidRPr="00D86443" w:rsidRDefault="00B36D79" w:rsidP="00D864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D86443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36D79" w:rsidRPr="00D86443" w:rsidRDefault="00B36D79" w:rsidP="00D864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D86443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86443">
        <w:t>со</w:t>
      </w:r>
      <w:proofErr w:type="gramEnd"/>
      <w:r w:rsidRPr="00D86443">
        <w:t xml:space="preserve"> взрослыми и сверстниками, может соблюдать правила безопасного поведения и личной гигиены;</w:t>
      </w:r>
    </w:p>
    <w:p w:rsidR="00B36D79" w:rsidRPr="00D86443" w:rsidRDefault="00B36D79" w:rsidP="00D864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D86443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36D79" w:rsidRPr="00D86443" w:rsidRDefault="00B36D79" w:rsidP="00D864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D86443"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</w:t>
      </w:r>
      <w:r w:rsidRPr="00D86443">
        <w:lastRenderedPageBreak/>
        <w:t>детей дошкольного возраста предпосылок к учебной деятельности на этапе завершения ими дошкольного образования.</w:t>
      </w:r>
    </w:p>
    <w:p w:rsidR="0064197B" w:rsidRPr="00D86443" w:rsidRDefault="0064197B" w:rsidP="00D86443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7B" w:rsidRPr="007274FA" w:rsidRDefault="0064197B" w:rsidP="00DD1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274FA">
        <w:rPr>
          <w:rFonts w:ascii="Times New Roman" w:hAnsi="Times New Roman" w:cs="Times New Roman"/>
          <w:b/>
          <w:i/>
          <w:sz w:val="28"/>
          <w:szCs w:val="24"/>
        </w:rPr>
        <w:t xml:space="preserve">3.9 Результаты педагогической диагностики выявления уровня готовности ребёнка </w:t>
      </w:r>
      <w:r w:rsidR="000A1CB0" w:rsidRPr="007274FA">
        <w:rPr>
          <w:rFonts w:ascii="Times New Roman" w:hAnsi="Times New Roman" w:cs="Times New Roman"/>
          <w:b/>
          <w:i/>
          <w:sz w:val="28"/>
          <w:szCs w:val="24"/>
        </w:rPr>
        <w:t>к школе</w:t>
      </w:r>
      <w:r w:rsidRPr="007274FA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280DC4" w:rsidRPr="0046471C" w:rsidRDefault="00280DC4" w:rsidP="00280DC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71C">
        <w:rPr>
          <w:rFonts w:ascii="Times New Roman" w:eastAsia="Times New Roman" w:hAnsi="Times New Roman" w:cs="Times New Roman"/>
          <w:sz w:val="24"/>
          <w:szCs w:val="24"/>
        </w:rPr>
        <w:t>В течение  года работа педагогов была направлена на то, чтобы приучить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</w:t>
      </w:r>
    </w:p>
    <w:p w:rsidR="00280DC4" w:rsidRPr="0046471C" w:rsidRDefault="00280DC4" w:rsidP="00280DC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71C">
        <w:rPr>
          <w:rFonts w:ascii="Times New Roman" w:eastAsia="Times New Roman" w:hAnsi="Times New Roman" w:cs="Times New Roman"/>
          <w:i/>
          <w:sz w:val="24"/>
          <w:szCs w:val="24"/>
        </w:rPr>
        <w:t>Таким образом,</w:t>
      </w:r>
      <w:r w:rsidRPr="0046471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проведённой диагностики показали, что у 98 % детей готовы к школьному обучению, у них были сформированы познавательные и учебные потребности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 </w:t>
      </w:r>
      <w:proofErr w:type="gramEnd"/>
    </w:p>
    <w:p w:rsidR="0003465E" w:rsidRPr="00D86443" w:rsidRDefault="0003465E" w:rsidP="00D8644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65E" w:rsidRPr="007274FA" w:rsidRDefault="0003465E" w:rsidP="007274F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70931">
        <w:rPr>
          <w:rFonts w:ascii="Times New Roman" w:hAnsi="Times New Roman" w:cs="Times New Roman"/>
          <w:b/>
          <w:i/>
          <w:sz w:val="28"/>
          <w:szCs w:val="24"/>
        </w:rPr>
        <w:t>3.10 Анализ и оценка результативности логопедической службы.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>В ДОУ  две подготовительные логопедические группы № 11 и № 6. На подготовительной лого</w:t>
      </w:r>
      <w:r w:rsidR="00723F94" w:rsidRPr="00723F94">
        <w:rPr>
          <w:color w:val="000000"/>
          <w:szCs w:val="28"/>
        </w:rPr>
        <w:t xml:space="preserve">педической </w:t>
      </w:r>
      <w:r w:rsidRPr="00723F94">
        <w:rPr>
          <w:color w:val="000000"/>
          <w:szCs w:val="28"/>
        </w:rPr>
        <w:t>группе № 11 работает  учител</w:t>
      </w:r>
      <w:proofErr w:type="gramStart"/>
      <w:r w:rsidRPr="00723F94">
        <w:rPr>
          <w:color w:val="000000"/>
          <w:szCs w:val="28"/>
        </w:rPr>
        <w:t>ь-</w:t>
      </w:r>
      <w:proofErr w:type="gramEnd"/>
      <w:r w:rsidRPr="00723F94">
        <w:rPr>
          <w:color w:val="000000"/>
          <w:szCs w:val="28"/>
        </w:rPr>
        <w:t xml:space="preserve"> логопед Кириллова Марина Борисовна</w:t>
      </w:r>
      <w:r w:rsidR="00723F94" w:rsidRPr="00723F94">
        <w:rPr>
          <w:color w:val="000000"/>
          <w:szCs w:val="28"/>
        </w:rPr>
        <w:t>.</w:t>
      </w:r>
    </w:p>
    <w:p w:rsidR="00280DC4" w:rsidRPr="00723F94" w:rsidRDefault="00723F9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 xml:space="preserve">Учителем </w:t>
      </w:r>
      <w:proofErr w:type="gramStart"/>
      <w:r w:rsidRPr="00723F94">
        <w:rPr>
          <w:color w:val="000000"/>
          <w:szCs w:val="28"/>
        </w:rPr>
        <w:t>–л</w:t>
      </w:r>
      <w:proofErr w:type="gramEnd"/>
      <w:r w:rsidRPr="00723F94">
        <w:rPr>
          <w:color w:val="000000"/>
          <w:szCs w:val="28"/>
        </w:rPr>
        <w:t>огопедом Кирилловой М.Б. в</w:t>
      </w:r>
      <w:r w:rsidR="00280DC4" w:rsidRPr="00723F94">
        <w:rPr>
          <w:color w:val="000000"/>
          <w:szCs w:val="28"/>
        </w:rPr>
        <w:t xml:space="preserve"> течение первых двух недель сентября проведено  обследование детей старшего дошкольного возраста, нуждающихся в логопедической помощи. Собраны анамнестические данные, изучены психолого – педагогические характеристики на воспитанников, составленные воспитателем. Проведено детальное обследование артикуляционного аппарата каждого ребенка, непосредственно речи: звукопроизношения, состояния </w:t>
      </w:r>
      <w:proofErr w:type="spellStart"/>
      <w:r w:rsidR="00280DC4" w:rsidRPr="00723F94">
        <w:rPr>
          <w:color w:val="000000"/>
          <w:szCs w:val="28"/>
        </w:rPr>
        <w:t>лексико</w:t>
      </w:r>
      <w:proofErr w:type="spellEnd"/>
      <w:r w:rsidR="00280DC4" w:rsidRPr="00723F94">
        <w:rPr>
          <w:color w:val="000000"/>
          <w:szCs w:val="28"/>
        </w:rPr>
        <w:t xml:space="preserve"> – грамматического строя, выявлены уровни развития связной речи. Составлены речевые карты на детей логопедической группы.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 xml:space="preserve">В группе № 11 на начало учебного года – 25  человек с речевыми нарушениями; с логопедическим заключением – ФН – 4  детей , 4- с ОНР; 16 человек - с ФФН, у 1- системное недоразвитие речи, обусловленное стойким недоразвитием познавательной сферы. У двух детей констатируется врачом – минимальная мозговая дисфункция. Два человека нуждаются в лечении </w:t>
      </w:r>
      <w:proofErr w:type="spellStart"/>
      <w:r w:rsidRPr="00723F94">
        <w:rPr>
          <w:color w:val="000000"/>
          <w:szCs w:val="28"/>
        </w:rPr>
        <w:t>ортодонта</w:t>
      </w:r>
      <w:proofErr w:type="spellEnd"/>
      <w:r w:rsidRPr="00723F94">
        <w:rPr>
          <w:color w:val="000000"/>
          <w:szCs w:val="28"/>
        </w:rPr>
        <w:t xml:space="preserve">. </w:t>
      </w:r>
      <w:proofErr w:type="spellStart"/>
      <w:r w:rsidRPr="00723F94">
        <w:rPr>
          <w:color w:val="000000"/>
          <w:szCs w:val="28"/>
        </w:rPr>
        <w:t>Дизартрические</w:t>
      </w:r>
      <w:proofErr w:type="spellEnd"/>
      <w:r w:rsidRPr="00723F94">
        <w:rPr>
          <w:color w:val="000000"/>
          <w:szCs w:val="28"/>
        </w:rPr>
        <w:t xml:space="preserve"> компоненты характерны для речи 2 детей.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 xml:space="preserve">У детей с ОНР отмечается </w:t>
      </w:r>
      <w:proofErr w:type="gramStart"/>
      <w:r w:rsidRPr="00723F94">
        <w:rPr>
          <w:color w:val="000000"/>
          <w:szCs w:val="28"/>
        </w:rPr>
        <w:t>недостаточная</w:t>
      </w:r>
      <w:proofErr w:type="gramEnd"/>
      <w:r w:rsidRPr="00723F94">
        <w:rPr>
          <w:color w:val="000000"/>
          <w:szCs w:val="28"/>
        </w:rPr>
        <w:t xml:space="preserve"> </w:t>
      </w:r>
      <w:proofErr w:type="spellStart"/>
      <w:r w:rsidRPr="00723F94">
        <w:rPr>
          <w:color w:val="000000"/>
          <w:szCs w:val="28"/>
        </w:rPr>
        <w:t>сформированность</w:t>
      </w:r>
      <w:proofErr w:type="spellEnd"/>
      <w:r w:rsidRPr="00723F94">
        <w:rPr>
          <w:color w:val="000000"/>
          <w:szCs w:val="28"/>
        </w:rPr>
        <w:t xml:space="preserve"> звукопроизношения, фонематического слуха, лексики и грамматического строя языка. В течение учебного года проводится работа по совершенствованию психологической базы речи.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 xml:space="preserve">Рекомендована консультация  врача - </w:t>
      </w:r>
      <w:proofErr w:type="spellStart"/>
      <w:r w:rsidRPr="00723F94">
        <w:rPr>
          <w:color w:val="000000"/>
          <w:szCs w:val="28"/>
        </w:rPr>
        <w:t>ортодонта</w:t>
      </w:r>
      <w:proofErr w:type="spellEnd"/>
      <w:r w:rsidRPr="00723F94">
        <w:rPr>
          <w:color w:val="000000"/>
          <w:szCs w:val="28"/>
        </w:rPr>
        <w:t xml:space="preserve"> детям с аномалией прикуса (2 человека). Два дошкольника, зачисленные в  </w:t>
      </w:r>
      <w:proofErr w:type="spellStart"/>
      <w:r w:rsidRPr="00723F94">
        <w:rPr>
          <w:color w:val="000000"/>
          <w:szCs w:val="28"/>
        </w:rPr>
        <w:t>логогруппу</w:t>
      </w:r>
      <w:proofErr w:type="spellEnd"/>
      <w:r w:rsidRPr="00723F94">
        <w:rPr>
          <w:color w:val="000000"/>
          <w:szCs w:val="28"/>
        </w:rPr>
        <w:t>, ДОУ не посещали на протяжении всего учебного года, выбыли в марте.  1—Никита П. в группе – с марта месяца  - до этого времени находилс</w:t>
      </w:r>
      <w:r w:rsidR="00213167">
        <w:rPr>
          <w:color w:val="000000"/>
          <w:szCs w:val="28"/>
        </w:rPr>
        <w:t>я дома</w:t>
      </w:r>
      <w:r w:rsidRPr="00723F94">
        <w:rPr>
          <w:color w:val="000000"/>
          <w:szCs w:val="28"/>
        </w:rPr>
        <w:t>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 xml:space="preserve">С сентября по март занятия проводились с 22 детьми с речевой патологией. Решением </w:t>
      </w:r>
      <w:proofErr w:type="gramStart"/>
      <w:r w:rsidRPr="00723F94">
        <w:rPr>
          <w:color w:val="000000"/>
          <w:szCs w:val="28"/>
        </w:rPr>
        <w:t>январского</w:t>
      </w:r>
      <w:proofErr w:type="gramEnd"/>
      <w:r w:rsidRPr="00723F94">
        <w:rPr>
          <w:color w:val="000000"/>
          <w:szCs w:val="28"/>
        </w:rPr>
        <w:t xml:space="preserve"> </w:t>
      </w:r>
      <w:proofErr w:type="spellStart"/>
      <w:r w:rsidRPr="00723F94">
        <w:rPr>
          <w:color w:val="000000"/>
          <w:szCs w:val="28"/>
        </w:rPr>
        <w:t>ППк</w:t>
      </w:r>
      <w:proofErr w:type="spellEnd"/>
      <w:r w:rsidRPr="00723F94">
        <w:rPr>
          <w:color w:val="000000"/>
          <w:szCs w:val="28"/>
        </w:rPr>
        <w:t xml:space="preserve"> выпущены с чистой речью из </w:t>
      </w:r>
      <w:proofErr w:type="spellStart"/>
      <w:r w:rsidRPr="00723F94">
        <w:rPr>
          <w:color w:val="000000"/>
          <w:szCs w:val="28"/>
        </w:rPr>
        <w:t>логогруппы</w:t>
      </w:r>
      <w:proofErr w:type="spellEnd"/>
      <w:r w:rsidRPr="00723F94">
        <w:rPr>
          <w:color w:val="000000"/>
          <w:szCs w:val="28"/>
        </w:rPr>
        <w:t xml:space="preserve">  - четверо  детей.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 xml:space="preserve">Ребенку с системным недоразвитием речи  рекомендовано // по результатам </w:t>
      </w:r>
      <w:proofErr w:type="spellStart"/>
      <w:r w:rsidRPr="00723F94">
        <w:rPr>
          <w:color w:val="000000"/>
          <w:szCs w:val="28"/>
        </w:rPr>
        <w:t>ППк</w:t>
      </w:r>
      <w:proofErr w:type="spellEnd"/>
      <w:r w:rsidRPr="00723F94">
        <w:rPr>
          <w:color w:val="000000"/>
          <w:szCs w:val="28"/>
        </w:rPr>
        <w:t xml:space="preserve"> – март 2020 //повторное обучение в подготовительной группе (Макар С.), а в дальнейшем - ПМПК в ЦППМСП.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lastRenderedPageBreak/>
        <w:t>На 12 апреля констатируется:  продолжается работа по коррекции звукопроизношения, а именно -  у  7 челове</w:t>
      </w:r>
      <w:proofErr w:type="gramStart"/>
      <w:r w:rsidRPr="00723F94">
        <w:rPr>
          <w:color w:val="000000"/>
          <w:szCs w:val="28"/>
        </w:rPr>
        <w:t>к-</w:t>
      </w:r>
      <w:proofErr w:type="gramEnd"/>
      <w:r w:rsidRPr="00723F94">
        <w:rPr>
          <w:color w:val="000000"/>
          <w:szCs w:val="28"/>
        </w:rPr>
        <w:t xml:space="preserve"> постановка [Р]; у 10 – автоматизация поставленных звуков, этап дифференциации оппозиционных звуков.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>Взаимодействие с семьей.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>1. ознакомление родителей с содержанием учебно-воспитательного процесса, организуемого в ДОУ;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>2. психолого-педагогическое просвещение родителей;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>3. вовлечение родителей в совместную деятельность.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 xml:space="preserve">  На протяжении учебного года обновляется консультационный материал в логопедическом уголке подготовительной к школе группы «Повторите с детьми», «Наши занятия», «Как подготовить ребёнка к школе». Представлен вниманию родителей будущих первоклассников материал на актуальные темы в передвижной папке в </w:t>
      </w:r>
      <w:proofErr w:type="spellStart"/>
      <w:r w:rsidRPr="00723F94">
        <w:rPr>
          <w:color w:val="000000"/>
          <w:szCs w:val="28"/>
        </w:rPr>
        <w:t>логогруппе</w:t>
      </w:r>
      <w:proofErr w:type="spellEnd"/>
      <w:r w:rsidRPr="00723F94">
        <w:rPr>
          <w:color w:val="000000"/>
          <w:szCs w:val="28"/>
        </w:rPr>
        <w:t xml:space="preserve">, на стенде «Советы логопеда». В течение года - индивидуальные консультации //еженедельные// для родителей.  Январь – проведен </w:t>
      </w:r>
      <w:proofErr w:type="spellStart"/>
      <w:r w:rsidRPr="00723F94">
        <w:rPr>
          <w:color w:val="000000"/>
          <w:szCs w:val="28"/>
        </w:rPr>
        <w:t>ППк</w:t>
      </w:r>
      <w:proofErr w:type="spellEnd"/>
      <w:r w:rsidRPr="00723F94">
        <w:rPr>
          <w:color w:val="000000"/>
          <w:szCs w:val="28"/>
        </w:rPr>
        <w:t xml:space="preserve">,  отражающий динамику речевого развития детей </w:t>
      </w:r>
      <w:proofErr w:type="spellStart"/>
      <w:r w:rsidRPr="00723F94">
        <w:rPr>
          <w:color w:val="000000"/>
          <w:szCs w:val="28"/>
        </w:rPr>
        <w:t>логогруппы</w:t>
      </w:r>
      <w:proofErr w:type="spellEnd"/>
      <w:r w:rsidRPr="00723F94">
        <w:rPr>
          <w:color w:val="000000"/>
          <w:szCs w:val="28"/>
        </w:rPr>
        <w:t>: 4 человек выведены без дефектов речи. Март: научно – практическая конференция «Инновационные методики в  работе учителя - логопеда»// СОШ №49</w:t>
      </w:r>
    </w:p>
    <w:p w:rsidR="00280DC4" w:rsidRPr="00723F94" w:rsidRDefault="00280DC4" w:rsidP="00723F94">
      <w:pPr>
        <w:pStyle w:val="a5"/>
        <w:jc w:val="both"/>
        <w:rPr>
          <w:color w:val="000000"/>
          <w:szCs w:val="28"/>
        </w:rPr>
      </w:pPr>
      <w:r w:rsidRPr="00723F94">
        <w:rPr>
          <w:color w:val="000000"/>
          <w:szCs w:val="28"/>
        </w:rPr>
        <w:t xml:space="preserve">С 28 января по 6 февраля 2021 г. прошла курсы повышения квалификации в ООО «Центр повышения квалификации и переподготовки «Луч знаний» по дополнительной профессиональной программе «Логопедия: Организация обучения, воспитание, коррекция нарушений развития и социальной </w:t>
      </w:r>
      <w:proofErr w:type="gramStart"/>
      <w:r w:rsidRPr="00723F94">
        <w:rPr>
          <w:color w:val="000000"/>
          <w:szCs w:val="28"/>
        </w:rPr>
        <w:t>адаптации</w:t>
      </w:r>
      <w:proofErr w:type="gramEnd"/>
      <w:r w:rsidRPr="00723F94">
        <w:rPr>
          <w:color w:val="000000"/>
          <w:szCs w:val="28"/>
        </w:rPr>
        <w:t xml:space="preserve"> обучающихся с ТНР в условиях реализации ФГОС» в объеме 108 часов.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>Логопедическая группа № 6, учитель-логопед  Лягоцкая Елена Александровн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На начало учебного года в логопедическую группу № 6 было зачислено 24 ребенка с речевыми заключениями: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        -   Фонетическое недоразвитие – 3 человека;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        -  Фонетико-фонематическое недоразвитие – 14 человек;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        -  Общее недоразвитие речи   – 7 человек.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  В течение учебного года выбыло – 5 человек, прибыло – 2 человека.     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  По результатам логопедического обследования были сформированы  подгруппы с выявленными нарушениями звукопроизношения и с учетом психолого-педагогических особенностей детей. Коррекционная работа (</w:t>
      </w:r>
      <w:proofErr w:type="spellStart"/>
      <w:r w:rsidRPr="00723F94">
        <w:rPr>
          <w:rFonts w:ascii="Times New Roman" w:hAnsi="Times New Roman" w:cs="Times New Roman"/>
          <w:sz w:val="24"/>
          <w:szCs w:val="28"/>
        </w:rPr>
        <w:t>коррекционно</w:t>
      </w:r>
      <w:proofErr w:type="spellEnd"/>
      <w:r w:rsidRPr="00723F94">
        <w:rPr>
          <w:rFonts w:ascii="Times New Roman" w:hAnsi="Times New Roman" w:cs="Times New Roman"/>
          <w:sz w:val="24"/>
          <w:szCs w:val="28"/>
        </w:rPr>
        <w:t xml:space="preserve"> - 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проводилась в соответствии с календарно-тематическим планированием на 2020-2021 </w:t>
      </w:r>
      <w:proofErr w:type="spellStart"/>
      <w:r w:rsidRPr="00723F94">
        <w:rPr>
          <w:rFonts w:ascii="Times New Roman" w:hAnsi="Times New Roman" w:cs="Times New Roman"/>
          <w:sz w:val="24"/>
          <w:szCs w:val="28"/>
        </w:rPr>
        <w:t>уч</w:t>
      </w:r>
      <w:proofErr w:type="gramStart"/>
      <w:r w:rsidRPr="00723F94">
        <w:rPr>
          <w:rFonts w:ascii="Times New Roman" w:hAnsi="Times New Roman" w:cs="Times New Roman"/>
          <w:sz w:val="24"/>
          <w:szCs w:val="28"/>
        </w:rPr>
        <w:t>.г</w:t>
      </w:r>
      <w:proofErr w:type="gramEnd"/>
      <w:r w:rsidRPr="00723F94">
        <w:rPr>
          <w:rFonts w:ascii="Times New Roman" w:hAnsi="Times New Roman" w:cs="Times New Roman"/>
          <w:sz w:val="24"/>
          <w:szCs w:val="28"/>
        </w:rPr>
        <w:t>од</w:t>
      </w:r>
      <w:proofErr w:type="spellEnd"/>
      <w:r w:rsidRPr="00723F94">
        <w:rPr>
          <w:rFonts w:ascii="Times New Roman" w:hAnsi="Times New Roman" w:cs="Times New Roman"/>
          <w:sz w:val="24"/>
          <w:szCs w:val="28"/>
        </w:rPr>
        <w:t>.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F94">
        <w:rPr>
          <w:rFonts w:ascii="Times New Roman" w:eastAsia="Times New Roman" w:hAnsi="Times New Roman" w:cs="Times New Roman"/>
          <w:sz w:val="24"/>
          <w:szCs w:val="28"/>
        </w:rPr>
        <w:t xml:space="preserve">   Результаты логопедической работы: 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F94">
        <w:rPr>
          <w:rFonts w:ascii="Times New Roman" w:eastAsia="Times New Roman" w:hAnsi="Times New Roman" w:cs="Times New Roman"/>
          <w:sz w:val="24"/>
          <w:szCs w:val="28"/>
        </w:rPr>
        <w:t xml:space="preserve">    С хорошей речью  – 8 человек, все звуки поставлены (этап автоматизации и дифференциации поставленных звуков)  – 10 человек, на этапе постановки звуков – 2 человека, 1 ребенок (ОНР) занимается в частном порядке. Многие дети посещали </w:t>
      </w:r>
      <w:proofErr w:type="gramStart"/>
      <w:r w:rsidRPr="00723F94">
        <w:rPr>
          <w:rFonts w:ascii="Times New Roman" w:eastAsia="Times New Roman" w:hAnsi="Times New Roman" w:cs="Times New Roman"/>
          <w:sz w:val="24"/>
          <w:szCs w:val="28"/>
        </w:rPr>
        <w:t>детский</w:t>
      </w:r>
      <w:proofErr w:type="gramEnd"/>
      <w:r w:rsidRPr="00723F94">
        <w:rPr>
          <w:rFonts w:ascii="Times New Roman" w:eastAsia="Times New Roman" w:hAnsi="Times New Roman" w:cs="Times New Roman"/>
          <w:sz w:val="24"/>
          <w:szCs w:val="28"/>
        </w:rPr>
        <w:t xml:space="preserve"> сад нерегулярно. Коррекционная работа будет продолжена до конца учебного года.</w:t>
      </w:r>
    </w:p>
    <w:p w:rsidR="00723F94" w:rsidRPr="00723F94" w:rsidRDefault="00723F94" w:rsidP="007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3F94" w:rsidRPr="00723F94" w:rsidRDefault="00723F94" w:rsidP="00723F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 В первом полугодии были ознакомлены с результатами обследования воспитатели логопедической группы и родители. Для воспитателей  проводились консультации, ведется тетрадь взаимодействия, оказывалась помощь в речевой подготовке детей к </w:t>
      </w:r>
      <w:r w:rsidRPr="00723F94">
        <w:rPr>
          <w:rFonts w:ascii="Times New Roman" w:hAnsi="Times New Roman" w:cs="Times New Roman"/>
          <w:sz w:val="24"/>
          <w:szCs w:val="28"/>
        </w:rPr>
        <w:lastRenderedPageBreak/>
        <w:t xml:space="preserve">утренникам. Детям еженедельно по пятницам даются домашние задания по звукопроизношению в индивидуальных тетрадях. Раз в неделю проводятся индивидуальные консультации для родителей. Принимала участие в групповом родительском собрании.  </w:t>
      </w:r>
      <w:r w:rsidRPr="00723F94">
        <w:rPr>
          <w:rFonts w:ascii="Times New Roman" w:eastAsia="Times New Roman" w:hAnsi="Times New Roman" w:cs="Times New Roman"/>
          <w:sz w:val="24"/>
          <w:szCs w:val="28"/>
        </w:rPr>
        <w:t xml:space="preserve">Принимала участие в разработке сценария и проведении конкурса чтецов «Дороги фронтовые». </w:t>
      </w:r>
    </w:p>
    <w:p w:rsidR="00723F94" w:rsidRPr="00723F94" w:rsidRDefault="00723F94" w:rsidP="00723F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Дистанционно прошла курсы повышения квалификации «Логопедия: Организация обучения, воспитание, коррекция нарушений развития  социальной адаптации обучающихся с тяжелыми речевыми нарушениями в условиях реализации ФГОС </w:t>
      </w:r>
      <w:proofErr w:type="gramStart"/>
      <w:r w:rsidRPr="00723F9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723F94"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723F9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723F94">
        <w:rPr>
          <w:rFonts w:ascii="Times New Roman" w:hAnsi="Times New Roman" w:cs="Times New Roman"/>
          <w:sz w:val="24"/>
          <w:szCs w:val="28"/>
        </w:rPr>
        <w:t xml:space="preserve"> объеме 108 часов.</w:t>
      </w:r>
    </w:p>
    <w:p w:rsidR="00723F94" w:rsidRPr="00723F94" w:rsidRDefault="00723F94" w:rsidP="00723F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    Были просмотрены </w:t>
      </w:r>
      <w:proofErr w:type="spellStart"/>
      <w:r w:rsidRPr="00723F94">
        <w:rPr>
          <w:rFonts w:ascii="Times New Roman" w:hAnsi="Times New Roman" w:cs="Times New Roman"/>
          <w:sz w:val="24"/>
          <w:szCs w:val="28"/>
        </w:rPr>
        <w:t>вебинары</w:t>
      </w:r>
      <w:proofErr w:type="spellEnd"/>
      <w:r w:rsidRPr="00723F94">
        <w:rPr>
          <w:rFonts w:ascii="Times New Roman" w:hAnsi="Times New Roman" w:cs="Times New Roman"/>
          <w:sz w:val="24"/>
          <w:szCs w:val="28"/>
        </w:rPr>
        <w:t xml:space="preserve">: «Алгоритм междисциплинарного подхода при коррекции зубочелюстных и речевых нарушений», «Оставить нельзя резать: подъязычная уздечка, где поставить запятую», «Организация работы по формированию звуковой культуры речи», «Коррекция сонорных ротовых звуков при различных видах нарушений», «Схема эффективной работы по коррекции </w:t>
      </w:r>
      <w:proofErr w:type="spellStart"/>
      <w:r w:rsidRPr="00723F94">
        <w:rPr>
          <w:rFonts w:ascii="Times New Roman" w:hAnsi="Times New Roman" w:cs="Times New Roman"/>
          <w:sz w:val="24"/>
          <w:szCs w:val="28"/>
        </w:rPr>
        <w:t>вибрантов</w:t>
      </w:r>
      <w:proofErr w:type="spellEnd"/>
      <w:r w:rsidRPr="00723F94">
        <w:rPr>
          <w:rFonts w:ascii="Times New Roman" w:hAnsi="Times New Roman" w:cs="Times New Roman"/>
          <w:sz w:val="24"/>
          <w:szCs w:val="28"/>
        </w:rPr>
        <w:t xml:space="preserve"> при различных видах нарушений», «Дифференциация нарушений звукопроизношения при алалии и дизартрии»</w:t>
      </w:r>
    </w:p>
    <w:p w:rsidR="00723F94" w:rsidRPr="00723F94" w:rsidRDefault="00723F94" w:rsidP="00723F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Логопедический кабинет пополнен пособиями: </w:t>
      </w:r>
    </w:p>
    <w:p w:rsidR="00723F94" w:rsidRPr="00723F94" w:rsidRDefault="00723F94" w:rsidP="00723F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F94">
        <w:rPr>
          <w:rFonts w:ascii="Times New Roman" w:hAnsi="Times New Roman" w:cs="Times New Roman"/>
          <w:sz w:val="24"/>
          <w:szCs w:val="28"/>
        </w:rPr>
        <w:t xml:space="preserve">«Логопедические </w:t>
      </w:r>
      <w:proofErr w:type="spellStart"/>
      <w:r w:rsidRPr="00723F94">
        <w:rPr>
          <w:rFonts w:ascii="Times New Roman" w:hAnsi="Times New Roman" w:cs="Times New Roman"/>
          <w:sz w:val="24"/>
          <w:szCs w:val="28"/>
        </w:rPr>
        <w:t>смайлы</w:t>
      </w:r>
      <w:proofErr w:type="spellEnd"/>
      <w:r w:rsidRPr="00723F94">
        <w:rPr>
          <w:rFonts w:ascii="Times New Roman" w:hAnsi="Times New Roman" w:cs="Times New Roman"/>
          <w:sz w:val="24"/>
          <w:szCs w:val="28"/>
        </w:rPr>
        <w:t>», магнитные развивающие пособия «Упрямые звуки» (Звуки [С], [</w:t>
      </w:r>
      <w:proofErr w:type="gramStart"/>
      <w:r w:rsidRPr="00723F94">
        <w:rPr>
          <w:rFonts w:ascii="Times New Roman" w:hAnsi="Times New Roman" w:cs="Times New Roman"/>
          <w:sz w:val="24"/>
          <w:szCs w:val="28"/>
        </w:rPr>
        <w:t>Ш</w:t>
      </w:r>
      <w:proofErr w:type="gramEnd"/>
      <w:r w:rsidRPr="00723F94">
        <w:rPr>
          <w:rFonts w:ascii="Times New Roman" w:hAnsi="Times New Roman" w:cs="Times New Roman"/>
          <w:sz w:val="24"/>
          <w:szCs w:val="28"/>
        </w:rPr>
        <w:t>], [Ж], [Л], [Р]), набор магнитных карточек «Конструирование букв» и др.</w:t>
      </w:r>
    </w:p>
    <w:p w:rsidR="00280DC4" w:rsidRPr="00280DC4" w:rsidRDefault="00723F9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Кроме логогрупп в </w:t>
      </w:r>
      <w:r w:rsidR="00280DC4" w:rsidRPr="00280DC4">
        <w:rPr>
          <w:rFonts w:ascii="Times New Roman" w:eastAsia="Times New Roman" w:hAnsi="Times New Roman" w:cs="Times New Roman"/>
          <w:sz w:val="24"/>
          <w:szCs w:val="28"/>
        </w:rPr>
        <w:t xml:space="preserve">  детском саду функционирует  логопедический пункт. Занятия с детьми проводит  учитель - логопед  Муратова Д.И.</w:t>
      </w:r>
    </w:p>
    <w:p w:rsidR="00280DC4" w:rsidRPr="00280DC4" w:rsidRDefault="00280DC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С 1 по 15 сентября проведено обследование речевого развития детей старшей группы №1 и старшей группы №5.</w:t>
      </w:r>
    </w:p>
    <w:p w:rsidR="00280DC4" w:rsidRPr="00280DC4" w:rsidRDefault="00280DC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 xml:space="preserve">По протоколу ППК на логопедический пункт </w:t>
      </w:r>
      <w:proofErr w:type="gramStart"/>
      <w:r w:rsidRPr="00280DC4">
        <w:rPr>
          <w:rFonts w:ascii="Times New Roman" w:eastAsia="Times New Roman" w:hAnsi="Times New Roman" w:cs="Times New Roman"/>
          <w:sz w:val="24"/>
          <w:szCs w:val="28"/>
        </w:rPr>
        <w:t>зачислены</w:t>
      </w:r>
      <w:proofErr w:type="gramEnd"/>
      <w:r w:rsidRPr="00280DC4">
        <w:rPr>
          <w:rFonts w:ascii="Times New Roman" w:eastAsia="Times New Roman" w:hAnsi="Times New Roman" w:cs="Times New Roman"/>
          <w:sz w:val="24"/>
          <w:szCs w:val="28"/>
        </w:rPr>
        <w:t xml:space="preserve"> 27 детей:</w:t>
      </w:r>
    </w:p>
    <w:p w:rsidR="00280DC4" w:rsidRPr="00280DC4" w:rsidRDefault="00280DC4" w:rsidP="00723F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Фонетическое недоразвитие речи – 7 человек;</w:t>
      </w:r>
    </w:p>
    <w:p w:rsidR="00280DC4" w:rsidRPr="00280DC4" w:rsidRDefault="00280DC4" w:rsidP="00723F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Фонетико-фонематическое нарушение речи – 15 человек;</w:t>
      </w:r>
    </w:p>
    <w:p w:rsidR="00280DC4" w:rsidRPr="00280DC4" w:rsidRDefault="00280DC4" w:rsidP="00723F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Общее недоразвитие речи – 5 человек.</w:t>
      </w:r>
    </w:p>
    <w:p w:rsidR="00280DC4" w:rsidRPr="00280DC4" w:rsidRDefault="00280DC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В результате проделанной работы на апрель 2021 года с логопедического пункта с чистой речью было выпущено 12 человек.</w:t>
      </w:r>
    </w:p>
    <w:p w:rsidR="00280DC4" w:rsidRPr="00280DC4" w:rsidRDefault="00280DC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Выбыло с логопедического пункта (по различным причинам) 3 ребенка.</w:t>
      </w:r>
    </w:p>
    <w:p w:rsidR="00280DC4" w:rsidRPr="00280DC4" w:rsidRDefault="00280DC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В течение учебного года на логопедический пункт дополнительно было зачислено 7 детей:</w:t>
      </w:r>
    </w:p>
    <w:p w:rsidR="00280DC4" w:rsidRPr="00280DC4" w:rsidRDefault="00280DC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4 ребенка из старшей группы №5:</w:t>
      </w:r>
    </w:p>
    <w:p w:rsidR="00280DC4" w:rsidRPr="00280DC4" w:rsidRDefault="00280DC4" w:rsidP="00723F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 xml:space="preserve"> Фонетико-фонематическое нарушение речи – 4 человека;</w:t>
      </w:r>
    </w:p>
    <w:p w:rsidR="00280DC4" w:rsidRPr="00280DC4" w:rsidRDefault="00280DC4" w:rsidP="007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 xml:space="preserve">          3 ребенка из старшей группы №1:</w:t>
      </w:r>
    </w:p>
    <w:p w:rsidR="00280DC4" w:rsidRPr="00280DC4" w:rsidRDefault="00280DC4" w:rsidP="00723F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Фонетико-фонематическое нарушение речи – 2 человека.</w:t>
      </w:r>
    </w:p>
    <w:p w:rsidR="00280DC4" w:rsidRPr="00280DC4" w:rsidRDefault="00280DC4" w:rsidP="00723F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Фонематическое нарушение речи – 1 человек.</w:t>
      </w:r>
    </w:p>
    <w:p w:rsidR="00280DC4" w:rsidRPr="00280DC4" w:rsidRDefault="00280DC4" w:rsidP="007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 xml:space="preserve">Мной были прослушаны </w:t>
      </w:r>
      <w:proofErr w:type="spellStart"/>
      <w:r w:rsidRPr="00280DC4">
        <w:rPr>
          <w:rFonts w:ascii="Times New Roman" w:eastAsia="Times New Roman" w:hAnsi="Times New Roman" w:cs="Times New Roman"/>
          <w:sz w:val="24"/>
          <w:szCs w:val="28"/>
        </w:rPr>
        <w:t>вебинары</w:t>
      </w:r>
      <w:proofErr w:type="spellEnd"/>
      <w:r w:rsidRPr="00280DC4">
        <w:rPr>
          <w:rFonts w:ascii="Times New Roman" w:eastAsia="Times New Roman" w:hAnsi="Times New Roman" w:cs="Times New Roman"/>
          <w:sz w:val="24"/>
          <w:szCs w:val="28"/>
        </w:rPr>
        <w:t xml:space="preserve"> на темы:</w:t>
      </w:r>
    </w:p>
    <w:p w:rsidR="00280DC4" w:rsidRPr="00280DC4" w:rsidRDefault="00280DC4" w:rsidP="00723F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Из опыта работы логопеда: разбор случаев из практики</w:t>
      </w:r>
      <w:proofErr w:type="gramStart"/>
      <w:r w:rsidRPr="00280DC4">
        <w:rPr>
          <w:rFonts w:ascii="Times New Roman" w:eastAsia="Times New Roman" w:hAnsi="Times New Roman" w:cs="Times New Roman"/>
          <w:sz w:val="24"/>
          <w:szCs w:val="28"/>
        </w:rPr>
        <w:t xml:space="preserve"> ;</w:t>
      </w:r>
      <w:proofErr w:type="gramEnd"/>
    </w:p>
    <w:p w:rsidR="00280DC4" w:rsidRPr="00280DC4" w:rsidRDefault="00280DC4" w:rsidP="00723F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Активизация речи у детей с ТНР с помощью интерактивных упражнений;</w:t>
      </w:r>
    </w:p>
    <w:p w:rsidR="00280DC4" w:rsidRPr="00280DC4" w:rsidRDefault="00280DC4" w:rsidP="00723F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Использование настольных игр на развивающих и коррекционных занятиях с детьми.</w:t>
      </w:r>
    </w:p>
    <w:p w:rsidR="00280DC4" w:rsidRPr="00280DC4" w:rsidRDefault="00280DC4" w:rsidP="007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Для пополнения кабинета дидактическими материалами были приобретены и изготовлены:</w:t>
      </w:r>
    </w:p>
    <w:p w:rsidR="00280DC4" w:rsidRPr="00280DC4" w:rsidRDefault="00280DC4" w:rsidP="00723F9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Дидактическое пособие: «Формирование каждого типа слоговой структуры слова» (10 пособий)</w:t>
      </w:r>
    </w:p>
    <w:p w:rsidR="00280DC4" w:rsidRPr="00280DC4" w:rsidRDefault="00280DC4" w:rsidP="00723F9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0DC4">
        <w:rPr>
          <w:rFonts w:ascii="Times New Roman" w:eastAsia="Times New Roman" w:hAnsi="Times New Roman" w:cs="Times New Roman"/>
          <w:sz w:val="24"/>
          <w:szCs w:val="28"/>
        </w:rPr>
        <w:t>Дидактические игры: «</w:t>
      </w:r>
      <w:proofErr w:type="gramStart"/>
      <w:r w:rsidRPr="00280DC4">
        <w:rPr>
          <w:rFonts w:ascii="Times New Roman" w:eastAsia="Times New Roman" w:hAnsi="Times New Roman" w:cs="Times New Roman"/>
          <w:sz w:val="24"/>
          <w:szCs w:val="28"/>
        </w:rPr>
        <w:t>Жадина</w:t>
      </w:r>
      <w:proofErr w:type="gramEnd"/>
      <w:r w:rsidRPr="00280DC4">
        <w:rPr>
          <w:rFonts w:ascii="Times New Roman" w:eastAsia="Times New Roman" w:hAnsi="Times New Roman" w:cs="Times New Roman"/>
          <w:sz w:val="24"/>
          <w:szCs w:val="28"/>
        </w:rPr>
        <w:t>», «</w:t>
      </w:r>
      <w:proofErr w:type="spellStart"/>
      <w:r w:rsidRPr="00280DC4">
        <w:rPr>
          <w:rFonts w:ascii="Times New Roman" w:eastAsia="Times New Roman" w:hAnsi="Times New Roman" w:cs="Times New Roman"/>
          <w:sz w:val="24"/>
          <w:szCs w:val="28"/>
        </w:rPr>
        <w:t>Обжорка</w:t>
      </w:r>
      <w:proofErr w:type="spellEnd"/>
      <w:r w:rsidRPr="00280DC4">
        <w:rPr>
          <w:rFonts w:ascii="Times New Roman" w:eastAsia="Times New Roman" w:hAnsi="Times New Roman" w:cs="Times New Roman"/>
          <w:sz w:val="24"/>
          <w:szCs w:val="28"/>
        </w:rPr>
        <w:t>», «Большая  стирка», «Рифмы».</w:t>
      </w:r>
    </w:p>
    <w:p w:rsidR="007274FA" w:rsidRDefault="007274FA" w:rsidP="00DD10D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:rsidR="00946E82" w:rsidRPr="006833EE" w:rsidRDefault="00946E82" w:rsidP="00DD10D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33EE">
        <w:rPr>
          <w:rFonts w:ascii="Times New Roman" w:hAnsi="Times New Roman" w:cs="Times New Roman"/>
          <w:b/>
          <w:i/>
          <w:sz w:val="28"/>
          <w:szCs w:val="24"/>
        </w:rPr>
        <w:t>3.11 Анализ системы методической службы.</w:t>
      </w:r>
    </w:p>
    <w:p w:rsidR="00946E82" w:rsidRPr="00807C4E" w:rsidRDefault="00946E82" w:rsidP="00D8644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3F94" w:rsidRPr="002D6222" w:rsidRDefault="00723F94" w:rsidP="00723F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22">
        <w:rPr>
          <w:rFonts w:ascii="Times New Roman" w:eastAsia="Times New Roman" w:hAnsi="Times New Roman" w:cs="Times New Roman"/>
          <w:i/>
          <w:sz w:val="24"/>
          <w:szCs w:val="24"/>
        </w:rPr>
        <w:t>Цель методической работы</w:t>
      </w:r>
      <w:r w:rsidRPr="002D6222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непрерывного повышения уровня общей </w:t>
      </w:r>
      <w:proofErr w:type="gramStart"/>
      <w:r w:rsidRPr="002D622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D622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культуры участников образовательного процесса.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723F94" w:rsidRPr="002D6222" w:rsidRDefault="00723F94" w:rsidP="00723F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методической системы основывается на таких </w:t>
      </w:r>
      <w:r w:rsidRPr="002D6222">
        <w:rPr>
          <w:rFonts w:ascii="Times New Roman" w:eastAsia="Times New Roman" w:hAnsi="Times New Roman" w:cs="Times New Roman"/>
          <w:i/>
          <w:sz w:val="24"/>
          <w:szCs w:val="24"/>
        </w:rPr>
        <w:t>принципах как</w:t>
      </w:r>
      <w:r w:rsidRPr="002D6222">
        <w:rPr>
          <w:rFonts w:ascii="Times New Roman" w:eastAsia="Times New Roman" w:hAnsi="Times New Roman" w:cs="Times New Roman"/>
          <w:sz w:val="24"/>
          <w:szCs w:val="24"/>
        </w:rPr>
        <w:t>: информативность, доступность, эстетичность, содержательность.</w:t>
      </w:r>
    </w:p>
    <w:p w:rsidR="00723F94" w:rsidRPr="002D6222" w:rsidRDefault="00723F94" w:rsidP="00723F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2D62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В детском саду работают 28 педагога, из них — 20 воспитателей, 1 инструктор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ФЗК, 3 музыкальных руководителя</w:t>
      </w:r>
      <w:r w:rsidRPr="002D62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и 3 учителя-логопеда, 1 педагог дополнительного образования.</w:t>
      </w:r>
    </w:p>
    <w:p w:rsidR="00723F94" w:rsidRPr="00B25054" w:rsidRDefault="00723F94" w:rsidP="00723F9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B2505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Среди педагогов проводилось анкетирование по планированию педагогической работы на следующий  учебный год. В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анкетировании приняли участие 28</w:t>
      </w:r>
      <w:r w:rsidRPr="00B2505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педагогов.  80 % педагогов решили продолжить работу над темой по самообразованию, 0 % могут предложить образовательные услуги для обучающихся по дополнительному образованию на бесплатной основе. 40 % педагогов могут поделиться передовым педагогическим опытом на такие темы как опытн</w:t>
      </w:r>
      <w:proofErr w:type="gramStart"/>
      <w:r w:rsidRPr="00B25054">
        <w:rPr>
          <w:rFonts w:ascii="Times New Roman" w:eastAsia="Lucida Sans Unicode" w:hAnsi="Times New Roman" w:cs="Times New Roman"/>
          <w:kern w:val="3"/>
          <w:sz w:val="24"/>
          <w:szCs w:val="24"/>
        </w:rPr>
        <w:t>о-</w:t>
      </w:r>
      <w:proofErr w:type="gramEnd"/>
      <w:r w:rsidRPr="00B2505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экспериментальная деятельность дошкольников, нестандартное физкультурное оборудование в работе с детьми и д. т. </w:t>
      </w:r>
    </w:p>
    <w:p w:rsidR="00723F94" w:rsidRPr="000B49F6" w:rsidRDefault="00723F94" w:rsidP="00723F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B49F6">
        <w:rPr>
          <w:rFonts w:ascii="Times New Roman" w:eastAsia="Lucida Sans Unicode" w:hAnsi="Times New Roman" w:cs="Times New Roman"/>
          <w:kern w:val="3"/>
          <w:sz w:val="24"/>
          <w:szCs w:val="24"/>
        </w:rPr>
        <w:t>В методическом кабинете имеется банк данных о педагогических сотрудниках МБДОУ № 98, где имеется информация о стаже работника, дате прохождения курсов, аттестации и т.д.</w:t>
      </w:r>
    </w:p>
    <w:p w:rsidR="00723F94" w:rsidRPr="00E66FF4" w:rsidRDefault="00723F94" w:rsidP="00723F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6FF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В информационно-методическом кабинете и в группах ДОУ имеется </w:t>
      </w:r>
      <w:proofErr w:type="gramStart"/>
      <w:r w:rsidRPr="00E66FF4">
        <w:rPr>
          <w:rFonts w:ascii="Times New Roman" w:eastAsia="Lucida Sans Unicode" w:hAnsi="Times New Roman" w:cs="Times New Roman"/>
          <w:kern w:val="3"/>
          <w:sz w:val="24"/>
          <w:szCs w:val="24"/>
        </w:rPr>
        <w:t>в</w:t>
      </w:r>
      <w:proofErr w:type="gramEnd"/>
      <w:r w:rsidRPr="00E66FF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методическая литература для воспитательно образовательного процесса по всем направлениям и для всех возрастных групп. Наглядные пособия и дидактические пособия по всем направлениям имеются во всех возрастных группах</w:t>
      </w:r>
    </w:p>
    <w:p w:rsidR="00723F94" w:rsidRPr="00E66FF4" w:rsidRDefault="00723F94" w:rsidP="00723F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6FF4">
        <w:rPr>
          <w:rFonts w:ascii="Times New Roman" w:eastAsia="Lucida Sans Unicode" w:hAnsi="Times New Roman" w:cs="Times New Roman"/>
          <w:kern w:val="3"/>
          <w:sz w:val="24"/>
          <w:szCs w:val="24"/>
        </w:rPr>
        <w:t>В педагогической работе проводились педсоветы, семинары, работа творческих групп, семинар</w:t>
      </w:r>
      <w:proofErr w:type="gramStart"/>
      <w:r w:rsidRPr="00E66FF4">
        <w:rPr>
          <w:rFonts w:ascii="Times New Roman" w:eastAsia="Lucida Sans Unicode" w:hAnsi="Times New Roman" w:cs="Times New Roman"/>
          <w:kern w:val="3"/>
          <w:sz w:val="24"/>
          <w:szCs w:val="24"/>
        </w:rPr>
        <w:t>ы-</w:t>
      </w:r>
      <w:proofErr w:type="gramEnd"/>
      <w:r w:rsidRPr="00E66FF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практикумы по типу деловых игр, консультации, решение проблемны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х задач и практических ситуаций ,онлайн семинары.</w:t>
      </w:r>
    </w:p>
    <w:p w:rsidR="00723F94" w:rsidRPr="00E66FF4" w:rsidRDefault="00723F9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F4">
        <w:rPr>
          <w:rFonts w:ascii="Times New Roman" w:eastAsia="Times New Roman" w:hAnsi="Times New Roman" w:cs="Times New Roman"/>
          <w:i/>
          <w:sz w:val="24"/>
          <w:szCs w:val="24"/>
        </w:rPr>
        <w:t xml:space="preserve">Вывод: </w:t>
      </w:r>
      <w:r w:rsidRPr="00E66FF4">
        <w:rPr>
          <w:rFonts w:ascii="Times New Roman" w:eastAsia="Times New Roman" w:hAnsi="Times New Roman" w:cs="Times New Roman"/>
          <w:sz w:val="24"/>
          <w:szCs w:val="24"/>
        </w:rPr>
        <w:t>В методической системе работы МБДОУ № 98 созданы условия для 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</w:t>
      </w:r>
    </w:p>
    <w:p w:rsidR="00723F94" w:rsidRPr="00E66FF4" w:rsidRDefault="00723F9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F4">
        <w:rPr>
          <w:rFonts w:ascii="Times New Roman" w:eastAsia="Times New Roman" w:hAnsi="Times New Roman" w:cs="Times New Roman"/>
          <w:sz w:val="24"/>
          <w:szCs w:val="24"/>
        </w:rPr>
        <w:t>В информационном кабинете имеется подборка библиотечно-информационного обеспечения для  педагогов:</w:t>
      </w:r>
    </w:p>
    <w:p w:rsidR="00723F94" w:rsidRPr="00E66FF4" w:rsidRDefault="00723F9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F4">
        <w:rPr>
          <w:rFonts w:ascii="Times New Roman" w:eastAsia="Times New Roman" w:hAnsi="Times New Roman" w:cs="Times New Roman"/>
          <w:sz w:val="24"/>
          <w:szCs w:val="24"/>
        </w:rPr>
        <w:t>1. Методическая и художественная литература;</w:t>
      </w:r>
    </w:p>
    <w:p w:rsidR="00723F94" w:rsidRPr="00E66FF4" w:rsidRDefault="00723F9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F4">
        <w:rPr>
          <w:rFonts w:ascii="Times New Roman" w:eastAsia="Times New Roman" w:hAnsi="Times New Roman" w:cs="Times New Roman"/>
          <w:sz w:val="24"/>
          <w:szCs w:val="24"/>
        </w:rPr>
        <w:t>2. Консультативный материал по всем направлениям работы;</w:t>
      </w:r>
    </w:p>
    <w:p w:rsidR="00723F94" w:rsidRPr="00E66FF4" w:rsidRDefault="00723F9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F4">
        <w:rPr>
          <w:rFonts w:ascii="Times New Roman" w:eastAsia="Times New Roman" w:hAnsi="Times New Roman" w:cs="Times New Roman"/>
          <w:sz w:val="24"/>
          <w:szCs w:val="24"/>
        </w:rPr>
        <w:t>3. Электронные ресурсы для педагогов по всем направлениям работы;</w:t>
      </w:r>
    </w:p>
    <w:p w:rsidR="00723F94" w:rsidRPr="00E66FF4" w:rsidRDefault="00723F94" w:rsidP="0072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F4">
        <w:rPr>
          <w:rFonts w:ascii="Times New Roman" w:eastAsia="Times New Roman" w:hAnsi="Times New Roman" w:cs="Times New Roman"/>
          <w:sz w:val="24"/>
          <w:szCs w:val="24"/>
        </w:rPr>
        <w:t>4.Официальный сайт ДОУ.</w:t>
      </w:r>
    </w:p>
    <w:p w:rsidR="00946E82" w:rsidRPr="00D86443" w:rsidRDefault="00946E82" w:rsidP="00D8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8A0" w:rsidRPr="006833EE" w:rsidRDefault="00AD08A0" w:rsidP="00E80DDF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6833EE">
        <w:rPr>
          <w:rFonts w:ascii="Times New Roman" w:hAnsi="Times New Roman" w:cs="Times New Roman"/>
          <w:color w:val="auto"/>
          <w:sz w:val="28"/>
          <w:szCs w:val="24"/>
        </w:rPr>
        <w:t>3.12</w:t>
      </w:r>
      <w:r w:rsidRPr="006833EE">
        <w:rPr>
          <w:rFonts w:ascii="Times New Roman" w:hAnsi="Times New Roman" w:cs="Times New Roman"/>
          <w:color w:val="auto"/>
          <w:sz w:val="28"/>
          <w:szCs w:val="24"/>
        </w:rPr>
        <w:tab/>
        <w:t>Результаты повышения профессионального мастерства педагогов.</w:t>
      </w:r>
    </w:p>
    <w:p w:rsidR="00AD08A0" w:rsidRPr="00807C4E" w:rsidRDefault="00AD08A0" w:rsidP="00D8644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3F94" w:rsidRPr="009607FA" w:rsidRDefault="00723F94" w:rsidP="00723F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F94" w:rsidRPr="009607FA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FA">
        <w:rPr>
          <w:rFonts w:ascii="Times New Roman" w:eastAsia="Calibri" w:hAnsi="Times New Roman" w:cs="Times New Roman"/>
          <w:sz w:val="24"/>
          <w:szCs w:val="24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</w:t>
      </w:r>
      <w:proofErr w:type="gramStart"/>
      <w:r w:rsidRPr="009607F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607FA">
        <w:rPr>
          <w:rFonts w:ascii="Times New Roman" w:eastAsia="Calibri" w:hAnsi="Times New Roman" w:cs="Times New Roman"/>
          <w:sz w:val="24"/>
          <w:szCs w:val="24"/>
        </w:rPr>
        <w:t xml:space="preserve">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723F94" w:rsidRPr="009607FA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07FA">
        <w:rPr>
          <w:rFonts w:ascii="Times New Roman" w:eastAsia="Calibri" w:hAnsi="Times New Roman" w:cs="Times New Roman"/>
          <w:i/>
          <w:sz w:val="24"/>
          <w:szCs w:val="24"/>
        </w:rPr>
        <w:t>В 2020  году прошли обучение на курсах повышения квалификации в соответствии с ФГОС ДО  7 педагогов.</w:t>
      </w:r>
    </w:p>
    <w:p w:rsidR="00723F94" w:rsidRPr="009607FA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07F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Прошли  переподготовку 5 чел по направлению «Дошкольное воспитание» </w:t>
      </w:r>
    </w:p>
    <w:p w:rsidR="00723F94" w:rsidRPr="009607FA" w:rsidRDefault="00723F94" w:rsidP="00723F9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i/>
          <w:kern w:val="3"/>
          <w:sz w:val="24"/>
          <w:szCs w:val="24"/>
        </w:rPr>
      </w:pPr>
      <w:r w:rsidRPr="009607FA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 xml:space="preserve">Прошли аттестацию в целях подтверждения соответствия занимаемой должности 7человек. </w:t>
      </w:r>
    </w:p>
    <w:p w:rsidR="00723F94" w:rsidRPr="009607FA" w:rsidRDefault="00723F94" w:rsidP="00723F9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607FA">
        <w:rPr>
          <w:rFonts w:ascii="Times New Roman" w:eastAsia="Lucida Sans Unicode" w:hAnsi="Times New Roman" w:cs="Times New Roman"/>
          <w:kern w:val="3"/>
          <w:sz w:val="24"/>
          <w:szCs w:val="24"/>
        </w:rPr>
        <w:t>В течение 2020 г. все педагоги детского сада принимали участие в мероприятиях различного уровня.</w:t>
      </w:r>
    </w:p>
    <w:p w:rsidR="00723F94" w:rsidRPr="009607FA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FA">
        <w:rPr>
          <w:rFonts w:ascii="Times New Roman" w:eastAsia="Calibri" w:hAnsi="Times New Roman" w:cs="Times New Roman"/>
          <w:i/>
          <w:sz w:val="24"/>
          <w:szCs w:val="24"/>
        </w:rPr>
        <w:t xml:space="preserve">Вывод. </w:t>
      </w:r>
      <w:r w:rsidRPr="009607FA">
        <w:rPr>
          <w:rFonts w:ascii="Times New Roman" w:eastAsia="Calibri" w:hAnsi="Times New Roman" w:cs="Times New Roman"/>
          <w:sz w:val="24"/>
          <w:szCs w:val="24"/>
        </w:rPr>
        <w:t>Проводимые мероприятия позволили педагогам нашей ДОО распространить результаты своей научн</w:t>
      </w:r>
      <w:proofErr w:type="gramStart"/>
      <w:r w:rsidRPr="009607F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607FA">
        <w:rPr>
          <w:rFonts w:ascii="Times New Roman" w:eastAsia="Calibri" w:hAnsi="Times New Roman" w:cs="Times New Roman"/>
          <w:sz w:val="24"/>
          <w:szCs w:val="24"/>
        </w:rPr>
        <w:t xml:space="preserve"> педагогической и инновационной деятельности среди коллег города и края.</w:t>
      </w:r>
    </w:p>
    <w:p w:rsidR="00723F94" w:rsidRPr="00877E6C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385">
        <w:rPr>
          <w:rFonts w:ascii="Times New Roman" w:eastAsia="Calibri" w:hAnsi="Times New Roman" w:cs="Times New Roman"/>
          <w:sz w:val="24"/>
          <w:szCs w:val="24"/>
        </w:rPr>
        <w:t xml:space="preserve">В МБДОУ №98 обеспеченность кадрами составляет </w:t>
      </w:r>
      <w:proofErr w:type="gramStart"/>
      <w:r w:rsidRPr="00396385">
        <w:rPr>
          <w:rFonts w:ascii="Times New Roman" w:eastAsia="Calibri" w:hAnsi="Times New Roman" w:cs="Times New Roman"/>
          <w:sz w:val="24"/>
          <w:szCs w:val="24"/>
        </w:rPr>
        <w:t>98</w:t>
      </w:r>
      <w:proofErr w:type="gramEnd"/>
      <w:r w:rsidRPr="00396385">
        <w:rPr>
          <w:rFonts w:ascii="Times New Roman" w:eastAsia="Calibri" w:hAnsi="Times New Roman" w:cs="Times New Roman"/>
          <w:sz w:val="24"/>
          <w:szCs w:val="24"/>
        </w:rPr>
        <w:t xml:space="preserve">% что позволяет качественно </w:t>
      </w:r>
      <w:r w:rsidRPr="00877E6C">
        <w:rPr>
          <w:rFonts w:ascii="Times New Roman" w:eastAsia="Calibri" w:hAnsi="Times New Roman" w:cs="Times New Roman"/>
          <w:sz w:val="24"/>
          <w:szCs w:val="24"/>
        </w:rPr>
        <w:t xml:space="preserve">реализовать ООП. </w:t>
      </w:r>
    </w:p>
    <w:p w:rsidR="00723F94" w:rsidRPr="007F60FB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Коллектив состоит из </w:t>
      </w:r>
      <w:r w:rsidRPr="0006702C">
        <w:rPr>
          <w:rFonts w:ascii="Times New Roman" w:eastAsia="Calibri" w:hAnsi="Times New Roman" w:cs="Times New Roman"/>
          <w:sz w:val="24"/>
          <w:szCs w:val="24"/>
        </w:rPr>
        <w:t>60</w:t>
      </w:r>
      <w:r w:rsidRPr="00877E6C">
        <w:rPr>
          <w:rFonts w:ascii="Times New Roman" w:eastAsia="Calibri" w:hAnsi="Times New Roman" w:cs="Times New Roman"/>
          <w:sz w:val="24"/>
          <w:szCs w:val="24"/>
        </w:rPr>
        <w:t xml:space="preserve"> сотрудников, педагогический коллектив дошкольного образов</w:t>
      </w:r>
      <w:r w:rsidR="00213167">
        <w:rPr>
          <w:rFonts w:ascii="Times New Roman" w:eastAsia="Calibri" w:hAnsi="Times New Roman" w:cs="Times New Roman"/>
          <w:sz w:val="24"/>
          <w:szCs w:val="24"/>
        </w:rPr>
        <w:t>ательного учреждения-28 педагогов</w:t>
      </w:r>
      <w:r w:rsidRPr="00877E6C">
        <w:rPr>
          <w:rFonts w:ascii="Times New Roman" w:eastAsia="Calibri" w:hAnsi="Times New Roman" w:cs="Times New Roman"/>
          <w:sz w:val="24"/>
          <w:szCs w:val="24"/>
        </w:rPr>
        <w:t xml:space="preserve">, узких специалистов -8 педагогов (учитель логопед-3 человека, музыкальный руководитель -3 человека , 1 инструктор по физической </w:t>
      </w:r>
      <w:r w:rsidRPr="007F60FB">
        <w:rPr>
          <w:rFonts w:ascii="Times New Roman" w:eastAsia="Calibri" w:hAnsi="Times New Roman" w:cs="Times New Roman"/>
          <w:sz w:val="24"/>
          <w:szCs w:val="24"/>
        </w:rPr>
        <w:t xml:space="preserve">культуре,1 ПДО, нет педагога  - психолога.  </w:t>
      </w:r>
      <w:proofErr w:type="gramEnd"/>
    </w:p>
    <w:p w:rsidR="00723F94" w:rsidRPr="006975B8" w:rsidRDefault="00723F94" w:rsidP="00723F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0FB">
        <w:rPr>
          <w:rFonts w:ascii="Times New Roman" w:eastAsia="Times New Roman" w:hAnsi="Times New Roman" w:cs="Times New Roman"/>
          <w:sz w:val="24"/>
          <w:szCs w:val="24"/>
        </w:rPr>
        <w:t xml:space="preserve">Педагоги имеют образование: высшее педагогическое -12 человек (48%),16 педагогов (52%) имеют средне - специальное образование. Педагоги аттестованы: высшая категория </w:t>
      </w:r>
      <w:r w:rsidRPr="006975B8">
        <w:rPr>
          <w:rFonts w:ascii="Times New Roman" w:eastAsia="Times New Roman" w:hAnsi="Times New Roman" w:cs="Times New Roman"/>
          <w:sz w:val="24"/>
          <w:szCs w:val="24"/>
        </w:rPr>
        <w:t>3 (15,4%),первая категория-3 (15,4%),соответствие занимаемой должности 16 (52%)</w:t>
      </w:r>
    </w:p>
    <w:p w:rsidR="00723F94" w:rsidRPr="00851D1D" w:rsidRDefault="00723F94" w:rsidP="00723F9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75B8">
        <w:rPr>
          <w:rFonts w:ascii="Times New Roman" w:eastAsia="Times New Roman" w:hAnsi="Times New Roman" w:cs="Times New Roman"/>
          <w:sz w:val="24"/>
          <w:szCs w:val="24"/>
        </w:rPr>
        <w:t xml:space="preserve">,не аттестованы -7 (20%).По стажу работы: до 5 лет-13 педагогов,6-10 лет -2 педагога,11-15 лет-6 педагогов,20 лет-1 педагог, более 20 лет -6 педагогов. Прошли курсы повышения 7 (26%)педагогов,1 человек обучаются заочно в </w:t>
      </w:r>
      <w:proofErr w:type="spellStart"/>
      <w:r w:rsidRPr="006975B8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851D1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23F94" w:rsidRPr="00F2155F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F">
        <w:rPr>
          <w:rFonts w:ascii="Times New Roman" w:eastAsia="Calibri" w:hAnsi="Times New Roman" w:cs="Times New Roman"/>
          <w:sz w:val="24"/>
          <w:szCs w:val="24"/>
        </w:rPr>
        <w:t xml:space="preserve">В работе с кадрами используем морально психологические методы </w:t>
      </w:r>
      <w:proofErr w:type="gramStart"/>
      <w:r w:rsidRPr="00F2155F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F2155F">
        <w:rPr>
          <w:rFonts w:ascii="Times New Roman" w:eastAsia="Calibri" w:hAnsi="Times New Roman" w:cs="Times New Roman"/>
          <w:sz w:val="24"/>
          <w:szCs w:val="24"/>
        </w:rPr>
        <w:t>очётные грамоты, благодарности, публичная похвала.</w:t>
      </w:r>
    </w:p>
    <w:p w:rsidR="00723F94" w:rsidRPr="00F2155F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F">
        <w:rPr>
          <w:rFonts w:ascii="Times New Roman" w:eastAsia="Calibri" w:hAnsi="Times New Roman" w:cs="Times New Roman"/>
          <w:sz w:val="24"/>
          <w:szCs w:val="24"/>
        </w:rPr>
        <w:t xml:space="preserve">Учитывая новые требования к проведению аттестации, у воспитателей возникла потребность проектирования профессиональной карьеры. </w:t>
      </w:r>
    </w:p>
    <w:p w:rsidR="00723F94" w:rsidRPr="009C1183" w:rsidRDefault="00723F94" w:rsidP="00723F9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C1183">
        <w:rPr>
          <w:rFonts w:ascii="Times New Roman" w:hAnsi="Times New Roman"/>
          <w:sz w:val="24"/>
          <w:szCs w:val="24"/>
        </w:rPr>
        <w:t>К примеру, за последние три года 5 педагогов выступили с докладами на методических объединениях; 7 человек   приняли участие во всероссийских интернет - конкурсах; 3 воспитанников заняли 1-е места во всероссийских интерне</w:t>
      </w:r>
      <w:proofErr w:type="gramStart"/>
      <w:r w:rsidRPr="009C1183">
        <w:rPr>
          <w:rFonts w:ascii="Times New Roman" w:hAnsi="Times New Roman"/>
          <w:sz w:val="24"/>
          <w:szCs w:val="24"/>
        </w:rPr>
        <w:t>т-</w:t>
      </w:r>
      <w:proofErr w:type="gramEnd"/>
      <w:r w:rsidRPr="009C1183">
        <w:rPr>
          <w:rFonts w:ascii="Times New Roman" w:hAnsi="Times New Roman"/>
          <w:sz w:val="24"/>
          <w:szCs w:val="24"/>
        </w:rPr>
        <w:t xml:space="preserve"> конкурсах.</w:t>
      </w:r>
    </w:p>
    <w:p w:rsidR="00723F94" w:rsidRPr="00466828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828">
        <w:rPr>
          <w:rFonts w:ascii="Times New Roman" w:eastAsia="Calibri" w:hAnsi="Times New Roman" w:cs="Times New Roman"/>
          <w:sz w:val="24"/>
          <w:szCs w:val="24"/>
        </w:rPr>
        <w:t>Все педагоги занимаются самообразованием, проходят курсы повышения квалификации.</w:t>
      </w:r>
    </w:p>
    <w:p w:rsidR="00723F94" w:rsidRPr="00466828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828">
        <w:rPr>
          <w:rFonts w:ascii="Times New Roman" w:eastAsia="Calibri" w:hAnsi="Times New Roman" w:cs="Times New Roman"/>
          <w:sz w:val="24"/>
          <w:szCs w:val="24"/>
        </w:rPr>
        <w:t xml:space="preserve">В коллективе трудятся творческие педагоги, воспитатели с высокой профессиональной деятельностью. На сегодняшний день сильными сторонами кадровой системы </w:t>
      </w:r>
      <w:proofErr w:type="gramStart"/>
      <w:r w:rsidRPr="00466828">
        <w:rPr>
          <w:rFonts w:ascii="Times New Roman" w:eastAsia="Calibri" w:hAnsi="Times New Roman" w:cs="Times New Roman"/>
          <w:sz w:val="24"/>
          <w:szCs w:val="24"/>
        </w:rPr>
        <w:t>нашего</w:t>
      </w:r>
      <w:proofErr w:type="gramEnd"/>
      <w:r w:rsidRPr="00466828">
        <w:rPr>
          <w:rFonts w:ascii="Times New Roman" w:eastAsia="Calibri" w:hAnsi="Times New Roman" w:cs="Times New Roman"/>
          <w:sz w:val="24"/>
          <w:szCs w:val="24"/>
        </w:rPr>
        <w:t xml:space="preserve"> учреждения являются:</w:t>
      </w:r>
    </w:p>
    <w:p w:rsidR="00723F94" w:rsidRPr="00466828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828">
        <w:rPr>
          <w:rFonts w:ascii="Times New Roman" w:eastAsia="Calibri" w:hAnsi="Times New Roman" w:cs="Times New Roman"/>
          <w:sz w:val="24"/>
          <w:szCs w:val="24"/>
        </w:rPr>
        <w:t>– стабильный коллектив;</w:t>
      </w:r>
    </w:p>
    <w:p w:rsidR="00723F94" w:rsidRPr="00466828" w:rsidRDefault="00723F94" w:rsidP="00723F94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828">
        <w:rPr>
          <w:rFonts w:ascii="Times New Roman" w:eastAsia="Calibri" w:hAnsi="Times New Roman" w:cs="Times New Roman"/>
          <w:sz w:val="24"/>
          <w:szCs w:val="24"/>
        </w:rPr>
        <w:t>– 98% обеспеченность кадрами (воспитатели, узкие специалисты, вспомогательный персонал). На данный момент  нет педагога-психолога</w:t>
      </w:r>
      <w:proofErr w:type="gramStart"/>
      <w:r w:rsidRPr="0046682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3F94" w:rsidRPr="002674EA" w:rsidRDefault="00723F94" w:rsidP="00723F9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674EA">
        <w:rPr>
          <w:rFonts w:ascii="Times New Roman" w:eastAsia="Times New Roman" w:hAnsi="Times New Roman" w:cs="Times New Roman"/>
          <w:b/>
          <w:i/>
          <w:sz w:val="28"/>
          <w:szCs w:val="24"/>
        </w:rPr>
        <w:t>3.13 Результат работы с молодыми педагогами</w:t>
      </w:r>
    </w:p>
    <w:p w:rsidR="00723F94" w:rsidRPr="002674EA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EA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современной образовательной политики </w:t>
      </w:r>
      <w:proofErr w:type="gramStart"/>
      <w:r w:rsidRPr="002674EA">
        <w:rPr>
          <w:rFonts w:ascii="Times New Roman" w:eastAsia="Times New Roman" w:hAnsi="Times New Roman" w:cs="Times New Roman"/>
          <w:sz w:val="24"/>
          <w:szCs w:val="24"/>
        </w:rPr>
        <w:t>невозможна</w:t>
      </w:r>
      <w:proofErr w:type="gramEnd"/>
      <w:r w:rsidRPr="002674EA">
        <w:rPr>
          <w:rFonts w:ascii="Times New Roman" w:eastAsia="Times New Roman" w:hAnsi="Times New Roman" w:cs="Times New Roman"/>
          <w:sz w:val="24"/>
          <w:szCs w:val="24"/>
        </w:rPr>
        <w:t xml:space="preserve"> без молодого педагога. </w:t>
      </w:r>
    </w:p>
    <w:p w:rsidR="00723F94" w:rsidRPr="00E158B1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В 2020 учебном году в МБДОУ № 98 работали 5 молодых педагогов. В целях оказания им практической и методической помощи в детском саду была организована «Школа наставничества». </w:t>
      </w:r>
    </w:p>
    <w:p w:rsidR="00723F94" w:rsidRPr="00E158B1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За каждым педагогом был закреплён наставник. Основными задачами наставничества были: привить молодому педагогу интерес к педагогической деятельности и закрепить его </w:t>
      </w:r>
      <w:r w:rsidRPr="00E158B1">
        <w:rPr>
          <w:rFonts w:ascii="Times New Roman" w:eastAsia="Times New Roman" w:hAnsi="Times New Roman" w:cs="Times New Roman"/>
          <w:sz w:val="24"/>
          <w:szCs w:val="24"/>
        </w:rPr>
        <w:lastRenderedPageBreak/>
        <w:t>в ДОО; ускорить процесс профессионального становления, развить его способности самостоятельно и качественно выполнять возложенные на него обязанности по занимаемой должности; организовать психолог</w:t>
      </w:r>
      <w:proofErr w:type="gramStart"/>
      <w:r w:rsidRPr="00E158B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педагогическую поддержку и оказание помощи начинающему педагогу. </w:t>
      </w:r>
    </w:p>
    <w:p w:rsidR="00723F94" w:rsidRPr="00E158B1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С педагогами были проведены консультации по основным направлениям работы: </w:t>
      </w:r>
    </w:p>
    <w:p w:rsidR="00723F94" w:rsidRPr="00E158B1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B1">
        <w:rPr>
          <w:rFonts w:ascii="Times New Roman" w:eastAsia="Times New Roman" w:hAnsi="Times New Roman" w:cs="Times New Roman"/>
          <w:sz w:val="24"/>
          <w:szCs w:val="24"/>
        </w:rPr>
        <w:t>изучение нормативн</w:t>
      </w:r>
      <w:proofErr w:type="gramStart"/>
      <w:r w:rsidRPr="00E158B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 правовой базы; </w:t>
      </w:r>
    </w:p>
    <w:p w:rsidR="00723F94" w:rsidRPr="00E158B1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ведение документации </w:t>
      </w:r>
      <w:proofErr w:type="gramStart"/>
      <w:r w:rsidRPr="00E158B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 учреждения; </w:t>
      </w:r>
    </w:p>
    <w:p w:rsidR="00723F94" w:rsidRPr="00E158B1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в группе; </w:t>
      </w:r>
    </w:p>
    <w:p w:rsidR="00723F94" w:rsidRPr="00E158B1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организации совместной деятельности воспитанников с воспитателей; </w:t>
      </w:r>
    </w:p>
    <w:p w:rsidR="00723F94" w:rsidRPr="00586B37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B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новых образовательных технологий и разработок, как во время </w:t>
      </w:r>
      <w:r w:rsidRPr="00586B3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непосредственной образовательной деятельности, так и </w:t>
      </w:r>
      <w:proofErr w:type="gramStart"/>
      <w:r w:rsidRPr="00586B3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86B37">
        <w:rPr>
          <w:rFonts w:ascii="Times New Roman" w:eastAsia="Times New Roman" w:hAnsi="Times New Roman" w:cs="Times New Roman"/>
          <w:sz w:val="24"/>
          <w:szCs w:val="24"/>
        </w:rPr>
        <w:t xml:space="preserve"> режимных момента. </w:t>
      </w:r>
    </w:p>
    <w:p w:rsidR="00723F94" w:rsidRPr="00586B37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6B37">
        <w:rPr>
          <w:rFonts w:ascii="Times New Roman" w:eastAsia="Times New Roman" w:hAnsi="Times New Roman" w:cs="Times New Roman"/>
          <w:sz w:val="24"/>
          <w:szCs w:val="24"/>
        </w:rPr>
        <w:t>Педагоги  принимали участие во внутрифирменном обучении, которое организовывалось через разные формы (круглые столы, семинары – практикумы, деловые игры, мастер – классы) для повышения профессионального мастерства, занимались самообразованием по различным темам и проблемам; форма отчетности разнообразна: выступления на педсоветах, открытые занятия и показы, собеседования, составление планов, самоанализ.</w:t>
      </w:r>
      <w:proofErr w:type="gramEnd"/>
    </w:p>
    <w:p w:rsidR="00723F94" w:rsidRPr="00586B37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B37">
        <w:rPr>
          <w:rFonts w:ascii="Times New Roman" w:eastAsia="Times New Roman" w:hAnsi="Times New Roman" w:cs="Times New Roman"/>
          <w:sz w:val="24"/>
          <w:szCs w:val="24"/>
        </w:rPr>
        <w:t>В дальнейшем планируется продолжить работу по повышению профессионального мастерства молодых педагогов, активизации их работы по самообразованию.</w:t>
      </w:r>
    </w:p>
    <w:p w:rsidR="00723F94" w:rsidRPr="00586B37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B37">
        <w:rPr>
          <w:rFonts w:ascii="Times New Roman" w:eastAsia="Times New Roman" w:hAnsi="Times New Roman" w:cs="Times New Roman"/>
          <w:sz w:val="24"/>
          <w:szCs w:val="24"/>
        </w:rPr>
        <w:t xml:space="preserve">Педагоги повышали свою компетенцию и через городское методическое объединение  «Педагогический поиск». </w:t>
      </w:r>
    </w:p>
    <w:p w:rsidR="00723F94" w:rsidRPr="00586B37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B37">
        <w:rPr>
          <w:rFonts w:ascii="Times New Roman" w:eastAsia="Times New Roman" w:hAnsi="Times New Roman" w:cs="Times New Roman"/>
          <w:sz w:val="24"/>
          <w:szCs w:val="24"/>
        </w:rPr>
        <w:t>Молодым специалистам и недостаточно опытным педагогам оказывалась необходимая помощь: консультации, наставничество. Педагоги 7 человек ДОУ прошли курсы повышения квалификации в соответствии с планом прохождения курсовой подготовки ,5 человек прошли переподготовку по направлению «Дошкольное воспитание»2020г. Сложившиеся система повышения квалификации педагогических кадров положительно влияет на качество воспитательно-образовательного процесса с детьми. Позволяет реализовать новые вариативные программы, обобщать опыт своей работы.</w:t>
      </w:r>
    </w:p>
    <w:p w:rsidR="00723F94" w:rsidRPr="006833EE" w:rsidRDefault="00CD0878" w:rsidP="00723F9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33EE">
        <w:rPr>
          <w:rFonts w:ascii="Times New Roman" w:hAnsi="Times New Roman" w:cs="Times New Roman"/>
          <w:b/>
          <w:i/>
          <w:sz w:val="28"/>
          <w:szCs w:val="24"/>
        </w:rPr>
        <w:t xml:space="preserve">3.14 Система взаимодействия с родителями воспитанников. </w:t>
      </w:r>
    </w:p>
    <w:p w:rsidR="00CD0878" w:rsidRPr="006833EE" w:rsidRDefault="00CD0878" w:rsidP="00723F9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33EE">
        <w:rPr>
          <w:rFonts w:ascii="Times New Roman" w:hAnsi="Times New Roman" w:cs="Times New Roman"/>
          <w:b/>
          <w:i/>
          <w:sz w:val="28"/>
          <w:szCs w:val="24"/>
        </w:rPr>
        <w:t>Количество семей в МБДОУ</w:t>
      </w:r>
      <w:r w:rsidR="00723F94" w:rsidRPr="006833EE">
        <w:rPr>
          <w:rFonts w:ascii="Times New Roman" w:hAnsi="Times New Roman" w:cs="Times New Roman"/>
          <w:b/>
          <w:i/>
          <w:sz w:val="28"/>
          <w:szCs w:val="24"/>
        </w:rPr>
        <w:t xml:space="preserve"> № 98 – 316</w:t>
      </w:r>
    </w:p>
    <w:p w:rsidR="00723F94" w:rsidRPr="00CD2554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ДОУ</w:t>
      </w:r>
      <w:r w:rsidRPr="00CD2554">
        <w:rPr>
          <w:rFonts w:ascii="Times New Roman" w:eastAsia="Times New Roman" w:hAnsi="Times New Roman" w:cs="Times New Roman"/>
          <w:sz w:val="24"/>
          <w:szCs w:val="24"/>
        </w:rPr>
        <w:t xml:space="preserve">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</w:t>
      </w:r>
      <w:proofErr w:type="gramStart"/>
      <w:r w:rsidRPr="00CD255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D2554">
        <w:rPr>
          <w:rFonts w:ascii="Times New Roman" w:eastAsia="Times New Roman" w:hAnsi="Times New Roman" w:cs="Times New Roman"/>
          <w:sz w:val="24"/>
          <w:szCs w:val="24"/>
        </w:rPr>
        <w:t xml:space="preserve"> бытовой, развивающей среды в группах. В ДОО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723F94" w:rsidRPr="00CD2554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4">
        <w:rPr>
          <w:rFonts w:ascii="Times New Roman" w:eastAsia="Times New Roman" w:hAnsi="Times New Roman" w:cs="Times New Roman"/>
          <w:sz w:val="24"/>
          <w:szCs w:val="24"/>
        </w:rPr>
        <w:t>В работе с родителями использовались следующие формы работы:</w:t>
      </w:r>
    </w:p>
    <w:p w:rsidR="00723F94" w:rsidRPr="00CD2554" w:rsidRDefault="00723F94" w:rsidP="00723F94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D2554">
        <w:rPr>
          <w:rFonts w:ascii="Times New Roman" w:eastAsia="Lucida Sans Unicode" w:hAnsi="Times New Roman" w:cs="Times New Roman"/>
          <w:kern w:val="3"/>
          <w:sz w:val="24"/>
          <w:szCs w:val="24"/>
        </w:rPr>
        <w:t>общение в социальной сети «Детский сад №98»;</w:t>
      </w:r>
    </w:p>
    <w:p w:rsidR="00723F94" w:rsidRPr="00CD2554" w:rsidRDefault="00723F94" w:rsidP="00723F94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D255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анкетирование «Довольны ли Вы питанием в МБДОУ № 98» анкетирование «Запросы на новый учебный год» </w:t>
      </w:r>
    </w:p>
    <w:p w:rsidR="00723F94" w:rsidRPr="00CD2554" w:rsidRDefault="00723F94" w:rsidP="00723F94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D255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анкетирование «Удовлетворённость работой МБДОУ № 98» </w:t>
      </w:r>
      <w:r w:rsidRPr="00CD2554">
        <w:rPr>
          <w:rFonts w:ascii="Times New Roman" w:eastAsia="Lucida Sans Unicode" w:hAnsi="Times New Roman" w:cs="Times New Roman"/>
          <w:kern w:val="3"/>
          <w:sz w:val="24"/>
          <w:szCs w:val="24"/>
        </w:rPr>
        <w:lastRenderedPageBreak/>
        <w:t>информационное сопровождение мероприятий в ДОУ на сайте детского сада (категория «Методическая копилка», подкатегория «Мероприятия в ДОО»);</w:t>
      </w:r>
    </w:p>
    <w:p w:rsidR="00723F94" w:rsidRPr="00CD2554" w:rsidRDefault="00723F94" w:rsidP="00723F94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D2554">
        <w:rPr>
          <w:rFonts w:ascii="Times New Roman" w:eastAsia="Lucida Sans Unicode" w:hAnsi="Times New Roman" w:cs="Times New Roman"/>
          <w:kern w:val="3"/>
          <w:sz w:val="24"/>
          <w:szCs w:val="24"/>
        </w:rPr>
        <w:t>конкурсы совместного творчества с детьми и педагогами.</w:t>
      </w:r>
    </w:p>
    <w:p w:rsidR="00723F94" w:rsidRPr="00CD2554" w:rsidRDefault="00723F94" w:rsidP="00723F94">
      <w:pPr>
        <w:spacing w:after="120" w:line="240" w:lineRule="auto"/>
        <w:ind w:left="283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Опрошено 160</w:t>
      </w:r>
      <w:r w:rsidRPr="00CD2554">
        <w:rPr>
          <w:rFonts w:ascii="Times New Roman" w:eastAsia="Calibri" w:hAnsi="Times New Roman" w:cs="Times New Roman"/>
          <w:sz w:val="24"/>
          <w:szCs w:val="24"/>
        </w:rPr>
        <w:t xml:space="preserve"> родителей из 316 человек списочного состава. </w:t>
      </w:r>
      <w:r w:rsidRPr="00CD2554">
        <w:rPr>
          <w:rFonts w:ascii="Times New Roman" w:eastAsia="Calibri" w:hAnsi="Times New Roman" w:cs="Times New Roman"/>
          <w:kern w:val="3"/>
          <w:sz w:val="24"/>
          <w:szCs w:val="24"/>
        </w:rPr>
        <w:t>По результатам анкетирования было установлено, что:</w:t>
      </w:r>
    </w:p>
    <w:p w:rsidR="00723F94" w:rsidRDefault="00723F94" w:rsidP="00723F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23F94" w:rsidRPr="00C74A58" w:rsidRDefault="00723F94" w:rsidP="00723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A58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результатов анкетирования родителей о качестве работы </w:t>
      </w:r>
    </w:p>
    <w:p w:rsidR="00723F94" w:rsidRPr="00C74A58" w:rsidRDefault="00723F94" w:rsidP="00723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A58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C74A58">
        <w:rPr>
          <w:rFonts w:ascii="Times New Roman" w:eastAsia="Calibri" w:hAnsi="Times New Roman" w:cs="Times New Roman"/>
          <w:b/>
          <w:sz w:val="24"/>
          <w:szCs w:val="24"/>
        </w:rPr>
        <w:t>перспективах</w:t>
      </w:r>
      <w:proofErr w:type="gramEnd"/>
      <w:r w:rsidRPr="00C74A58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развития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997"/>
        <w:gridCol w:w="836"/>
        <w:gridCol w:w="1059"/>
        <w:gridCol w:w="1117"/>
        <w:gridCol w:w="1358"/>
        <w:gridCol w:w="665"/>
      </w:tblGrid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Скорее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Пожалуй,  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 детском саду совместных мероприятий с участием родителей, детей и педагогов»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tabs>
                <w:tab w:val="left" w:pos="8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Я уверен (а) в хорошем отношении воспитателя к детям группы и к моему ребенку в частности.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воспитателях меня привлекает их компетентность, умение дать нужный совет тактично и ненавязчиво.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 удовольствием посещает детский </w:t>
            </w:r>
            <w:proofErr w:type="gramStart"/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спокойны во время работы за пребывание ребенка в детском саду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Довольны ли вы работой специалистов ДОУ?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помощи педагогов детского сада мне удалось преодолеть многие трудности в воспитании своего ребенка.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питания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«Удовлетворены ли вы качеством организации воспитательно-образовательного процесса и питанием в ДОУ?»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723F94" w:rsidRPr="00851D1D" w:rsidTr="007274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 ли вы качеством проведением прогулок?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4" w:rsidRPr="00520B81" w:rsidRDefault="00723F94" w:rsidP="00727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0B81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723F94" w:rsidRPr="00A14F62" w:rsidRDefault="00723F94" w:rsidP="0072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F94" w:rsidRPr="00A14F62" w:rsidRDefault="00723F94" w:rsidP="0072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62">
        <w:rPr>
          <w:rFonts w:ascii="Times New Roman" w:eastAsia="Times New Roman" w:hAnsi="Times New Roman" w:cs="Times New Roman"/>
          <w:sz w:val="24"/>
          <w:szCs w:val="24"/>
        </w:rPr>
        <w:t>По отзывам родителей в течение года и результатам анкетирования – работа ДОУ по взаимодействию с семьями воспитанников, оказалась необходимо совершенствовать внедрение современных педагогических технологий психолога – педагогического сопровождения семей, больше оказывать предметно – консультативной помощи родителям в воспитании и обучении детей.</w:t>
      </w:r>
    </w:p>
    <w:p w:rsidR="00723F94" w:rsidRPr="00A14F62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F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723F94" w:rsidRPr="00A14F62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F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Самые высокие показатели результатов анкетирования родителей имеют: </w:t>
      </w:r>
      <w:proofErr w:type="gramStart"/>
      <w:r w:rsidRPr="00A14F62">
        <w:rPr>
          <w:rFonts w:ascii="Times New Roman" w:eastAsia="Times New Roman" w:hAnsi="Times New Roman" w:cs="Times New Roman"/>
          <w:sz w:val="24"/>
          <w:szCs w:val="24"/>
        </w:rPr>
        <w:t>99</w:t>
      </w:r>
      <w:proofErr w:type="gramEnd"/>
      <w:r w:rsidRPr="00A14F62">
        <w:rPr>
          <w:rFonts w:ascii="Times New Roman" w:eastAsia="Times New Roman" w:hAnsi="Times New Roman" w:cs="Times New Roman"/>
          <w:sz w:val="24"/>
          <w:szCs w:val="24"/>
        </w:rPr>
        <w:t>% что к их детям хорошо относятся воспитатели.98 % считают что  педагоги  компетентные, умеют  дать нужный совет тактично и ненавязчиво.</w:t>
      </w:r>
    </w:p>
    <w:p w:rsidR="00723F94" w:rsidRPr="00A14F62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F62">
        <w:rPr>
          <w:rFonts w:ascii="Times New Roman" w:eastAsia="Times New Roman" w:hAnsi="Times New Roman" w:cs="Times New Roman"/>
          <w:sz w:val="24"/>
          <w:szCs w:val="24"/>
        </w:rPr>
        <w:t xml:space="preserve">92% удовлетворены  качеством организации воспитательно-образовательного процесса в ДОУ. </w:t>
      </w:r>
    </w:p>
    <w:p w:rsidR="00723F94" w:rsidRPr="00A14F62" w:rsidRDefault="00723F94" w:rsidP="00723F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F62">
        <w:rPr>
          <w:rFonts w:ascii="Times New Roman" w:eastAsia="Times New Roman" w:hAnsi="Times New Roman" w:cs="Times New Roman"/>
          <w:sz w:val="24"/>
          <w:szCs w:val="24"/>
        </w:rPr>
        <w:t xml:space="preserve">Работой специалистов удовлетворены  80 %.Организацией питания 29% не довольны. </w:t>
      </w:r>
      <w:proofErr w:type="gramStart"/>
      <w:r w:rsidRPr="00A14F62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Pr="00A14F62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проведением прогулок73 %</w:t>
      </w:r>
    </w:p>
    <w:p w:rsidR="00723F94" w:rsidRPr="00E0319E" w:rsidRDefault="00723F94" w:rsidP="007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9E">
        <w:rPr>
          <w:rFonts w:ascii="Times New Roman" w:eastAsia="Times New Roman" w:hAnsi="Times New Roman" w:cs="Times New Roman"/>
          <w:sz w:val="24"/>
          <w:szCs w:val="24"/>
        </w:rPr>
        <w:t>- 42% интересны все режимные моменты;</w:t>
      </w:r>
    </w:p>
    <w:p w:rsidR="00723F94" w:rsidRPr="00E0319E" w:rsidRDefault="00723F94" w:rsidP="007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9E">
        <w:rPr>
          <w:rFonts w:ascii="Times New Roman" w:eastAsia="Times New Roman" w:hAnsi="Times New Roman" w:cs="Times New Roman"/>
          <w:sz w:val="24"/>
          <w:szCs w:val="24"/>
        </w:rPr>
        <w:t xml:space="preserve"> - 48 % очень нравятся дни открытых дверей, организация </w:t>
      </w:r>
      <w:proofErr w:type="spellStart"/>
      <w:r w:rsidRPr="00E0319E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E0319E">
        <w:rPr>
          <w:rFonts w:ascii="Times New Roman" w:eastAsia="Times New Roman" w:hAnsi="Times New Roman" w:cs="Times New Roman"/>
          <w:sz w:val="24"/>
          <w:szCs w:val="24"/>
        </w:rPr>
        <w:t xml:space="preserve"> - родительских клубов; </w:t>
      </w:r>
    </w:p>
    <w:p w:rsidR="00723F94" w:rsidRPr="00E0319E" w:rsidRDefault="00723F94" w:rsidP="0072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9E">
        <w:rPr>
          <w:rFonts w:ascii="Times New Roman" w:eastAsia="Times New Roman" w:hAnsi="Times New Roman" w:cs="Times New Roman"/>
          <w:sz w:val="24"/>
          <w:szCs w:val="24"/>
        </w:rPr>
        <w:t>- 50  % родителей считают, что детям нравится посещать такой кружок художественно эстетического направления «Фантазия»</w:t>
      </w:r>
    </w:p>
    <w:p w:rsidR="00723F94" w:rsidRPr="00E0319E" w:rsidRDefault="00723F94" w:rsidP="00723F94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>80 % родителей довольны качеством образования в МБДОУ № 98, принимают участие в конкурсах и выставках;</w:t>
      </w:r>
    </w:p>
    <w:p w:rsidR="00723F94" w:rsidRPr="00E0319E" w:rsidRDefault="00723F94" w:rsidP="00723F94">
      <w:pPr>
        <w:numPr>
          <w:ilvl w:val="0"/>
          <w:numId w:val="13"/>
        </w:numPr>
        <w:spacing w:after="160" w:line="240" w:lineRule="auto"/>
        <w:contextualSpacing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 xml:space="preserve">50 % - нуждаются в </w:t>
      </w:r>
      <w:proofErr w:type="spellStart"/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>психоло</w:t>
      </w:r>
      <w:proofErr w:type="spellEnd"/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>п</w:t>
      </w:r>
      <w:proofErr w:type="gramEnd"/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>едагогических консультациях;</w:t>
      </w:r>
    </w:p>
    <w:p w:rsidR="00723F94" w:rsidRPr="00E0319E" w:rsidRDefault="00723F94" w:rsidP="00723F94">
      <w:pPr>
        <w:numPr>
          <w:ilvl w:val="0"/>
          <w:numId w:val="13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 xml:space="preserve">40% - </w:t>
      </w:r>
      <w:proofErr w:type="gramStart"/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>заинтересованы</w:t>
      </w:r>
      <w:proofErr w:type="gramEnd"/>
      <w:r w:rsidRPr="00E0319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 дополнительных платных услугах.</w:t>
      </w:r>
    </w:p>
    <w:p w:rsidR="00723F94" w:rsidRPr="00E0319E" w:rsidRDefault="00723F94" w:rsidP="007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9E">
        <w:rPr>
          <w:rFonts w:ascii="Times New Roman" w:eastAsia="Times New Roman" w:hAnsi="Times New Roman" w:cs="Times New Roman"/>
          <w:sz w:val="24"/>
          <w:szCs w:val="24"/>
        </w:rPr>
        <w:t>В целом родители удовлетворены качеством предоставляемых услуг в детском саду и предлагают в мероприятия с родителями добавить больше совместной деятельности детей и родителей.</w:t>
      </w:r>
    </w:p>
    <w:p w:rsidR="00723F94" w:rsidRPr="00E0319E" w:rsidRDefault="00723F94" w:rsidP="00723F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9E">
        <w:rPr>
          <w:rFonts w:ascii="Times New Roman" w:eastAsia="Times New Roman" w:hAnsi="Times New Roman" w:cs="Times New Roman"/>
          <w:sz w:val="24"/>
          <w:szCs w:val="24"/>
        </w:rPr>
        <w:t>В своих пожеланиях указали: улучшение материально – технической базы ДОУ, интересные формы работы с родителями.</w:t>
      </w:r>
    </w:p>
    <w:p w:rsidR="00723F94" w:rsidRPr="00E0319E" w:rsidRDefault="00723F94" w:rsidP="00723F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9E">
        <w:rPr>
          <w:rFonts w:ascii="Times New Roman" w:eastAsia="Times New Roman" w:hAnsi="Times New Roman" w:cs="Times New Roman"/>
          <w:sz w:val="24"/>
          <w:szCs w:val="24"/>
        </w:rPr>
        <w:t xml:space="preserve">Выводы: Практически все мероприятия, запланированные на 2020г. были выполнены. По результатам анализа мониторинга работы ДОУ – большинство родителей удовлетворены работой ДОУ: отмечают положительные моменты в организации образовательного процесса, профессиональной подготовке кадров; удовлетворённость качеством дополнительных образовательных услуг. </w:t>
      </w:r>
    </w:p>
    <w:p w:rsidR="00723F94" w:rsidRPr="00E0319E" w:rsidRDefault="00723F94" w:rsidP="00723F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9E">
        <w:rPr>
          <w:rFonts w:ascii="Times New Roman" w:eastAsia="Times New Roman" w:hAnsi="Times New Roman" w:cs="Times New Roman"/>
          <w:sz w:val="24"/>
          <w:szCs w:val="24"/>
        </w:rPr>
        <w:t xml:space="preserve">Перспективы: закреплять позитивные взаимоотношения с семьями детей посещающих </w:t>
      </w:r>
      <w:proofErr w:type="gramStart"/>
      <w:r w:rsidRPr="00E0319E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E0319E">
        <w:rPr>
          <w:rFonts w:ascii="Times New Roman" w:eastAsia="Times New Roman" w:hAnsi="Times New Roman" w:cs="Times New Roman"/>
          <w:sz w:val="24"/>
          <w:szCs w:val="24"/>
        </w:rPr>
        <w:t xml:space="preserve"> сад путём использования новых форм взаимодействия, привлекать и активизировать участие родителей в развитие ДОУ в целом.</w:t>
      </w:r>
    </w:p>
    <w:p w:rsidR="00723F94" w:rsidRPr="00E0319E" w:rsidRDefault="00723F94" w:rsidP="00723F94">
      <w:pPr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E0319E">
        <w:rPr>
          <w:rFonts w:ascii="Times New Roman" w:eastAsia="Calibri" w:hAnsi="Times New Roman" w:cs="Times New Roman"/>
          <w:b/>
          <w:sz w:val="24"/>
          <w:szCs w:val="24"/>
        </w:rPr>
        <w:t>Перспективы:</w:t>
      </w:r>
      <w:r w:rsidRPr="00E0319E">
        <w:rPr>
          <w:rFonts w:ascii="Times New Roman" w:eastAsia="Calibri" w:hAnsi="Times New Roman" w:cs="Times New Roman"/>
          <w:sz w:val="24"/>
          <w:szCs w:val="24"/>
        </w:rPr>
        <w:t xml:space="preserve"> закреплять позитивные взаимоотношения с семьями детей посещающих </w:t>
      </w:r>
      <w:proofErr w:type="gramStart"/>
      <w:r w:rsidRPr="00E0319E">
        <w:rPr>
          <w:rFonts w:ascii="Times New Roman" w:eastAsia="Calibri" w:hAnsi="Times New Roman" w:cs="Times New Roman"/>
          <w:sz w:val="24"/>
          <w:szCs w:val="24"/>
        </w:rPr>
        <w:t>детский</w:t>
      </w:r>
      <w:proofErr w:type="gramEnd"/>
      <w:r w:rsidRPr="00E0319E">
        <w:rPr>
          <w:rFonts w:ascii="Times New Roman" w:eastAsia="Calibri" w:hAnsi="Times New Roman" w:cs="Times New Roman"/>
          <w:sz w:val="24"/>
          <w:szCs w:val="24"/>
        </w:rPr>
        <w:t xml:space="preserve"> сад путём использования новых форм взаимодействия, привлекать и активизировать участие родителей в развитие ДОУ в целом.</w:t>
      </w:r>
    </w:p>
    <w:p w:rsidR="006E045C" w:rsidRPr="00807C4E" w:rsidRDefault="006E045C" w:rsidP="00D86443">
      <w:pPr>
        <w:pStyle w:val="a9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045C" w:rsidRPr="00E80DDF" w:rsidRDefault="006E045C" w:rsidP="00D8644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0DDF">
        <w:rPr>
          <w:rFonts w:ascii="Times New Roman" w:hAnsi="Times New Roman" w:cs="Times New Roman"/>
          <w:b/>
          <w:i/>
          <w:sz w:val="28"/>
          <w:szCs w:val="24"/>
        </w:rPr>
        <w:t>3.15 Оценка питания.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Питание в МБДОУ Детский сад № 98 организовано в соответствии с примерным 10-ти дневным меню, которое введено приказом комитета образования городского округа «Город Чита» № 93 от 09.03.2017 года.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 xml:space="preserve">На примерное 10-ти дневное меню выдано экспертное  заключение № 02 ОЦ / 4.0-519 от 10.02.2017 года  ФБУЗ  « Центра гигиены и эпидемиологии в Забайкальском крае» о том, что  «представленное 10-ти дневное меню для детей от 1,5 до 7 лет посещающих МБДОУ городского округа «Город Чита» (с 12-ти часовым пребыванием) соответствует требованиям </w:t>
      </w:r>
      <w:r w:rsidR="00EE362B">
        <w:rPr>
          <w:rFonts w:ascii="Times New Roman" w:hAnsi="Times New Roman" w:cs="Times New Roman"/>
          <w:sz w:val="24"/>
          <w:szCs w:val="24"/>
        </w:rPr>
        <w:t>к СанПин».</w:t>
      </w:r>
      <w:proofErr w:type="gramEnd"/>
      <w:r w:rsidR="00EE362B">
        <w:rPr>
          <w:rFonts w:ascii="Times New Roman" w:hAnsi="Times New Roman" w:cs="Times New Roman"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</w:rPr>
        <w:t>То есть меню составлено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 w:rsidR="00EE362B">
        <w:rPr>
          <w:rFonts w:ascii="Times New Roman" w:hAnsi="Times New Roman" w:cs="Times New Roman"/>
          <w:sz w:val="24"/>
          <w:szCs w:val="24"/>
        </w:rPr>
        <w:t xml:space="preserve">анизации питания детей ДОУ </w:t>
      </w:r>
      <w:proofErr w:type="gramStart"/>
      <w:r w:rsidR="00EE36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E362B">
        <w:rPr>
          <w:rFonts w:ascii="Times New Roman" w:hAnsi="Times New Roman" w:cs="Times New Roman"/>
          <w:sz w:val="24"/>
          <w:szCs w:val="24"/>
        </w:rPr>
        <w:t xml:space="preserve">СанПиН </w:t>
      </w:r>
      <w:r w:rsidRPr="00D86443">
        <w:rPr>
          <w:rFonts w:ascii="Times New Roman" w:hAnsi="Times New Roman" w:cs="Times New Roman"/>
          <w:sz w:val="24"/>
          <w:szCs w:val="24"/>
        </w:rPr>
        <w:t>).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Для ежедневного контроля организации питания, соблюдения меню в МБДОУ № 98 создана бракера</w:t>
      </w:r>
      <w:r w:rsidR="00EE362B">
        <w:rPr>
          <w:rFonts w:ascii="Times New Roman" w:hAnsi="Times New Roman" w:cs="Times New Roman"/>
          <w:sz w:val="24"/>
          <w:szCs w:val="24"/>
        </w:rPr>
        <w:t>жная комиссия</w:t>
      </w:r>
      <w:proofErr w:type="gramStart"/>
      <w:r w:rsidR="00EE362B">
        <w:rPr>
          <w:rFonts w:ascii="Times New Roman" w:hAnsi="Times New Roman" w:cs="Times New Roman"/>
          <w:sz w:val="24"/>
          <w:szCs w:val="24"/>
        </w:rPr>
        <w:t xml:space="preserve"> </w:t>
      </w:r>
      <w:r w:rsidRPr="00D86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Кроме этого администрацией ДОУ на основании циклограммы ведется контроль: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lastRenderedPageBreak/>
        <w:t>-санитарного состояния пищеблока,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-контроль закладки продуктов,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-контроль выполнения натуральных норм питания,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-контроль соблюдения технологии приготовления блюд, 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- контроль оформления документации, 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- контроль деятельности кладовщика и т.д.</w:t>
      </w:r>
    </w:p>
    <w:p w:rsidR="001A0A7F" w:rsidRPr="00D86443" w:rsidRDefault="00723F94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="001A0A7F" w:rsidRPr="00D86443">
        <w:rPr>
          <w:rFonts w:ascii="Times New Roman" w:hAnsi="Times New Roman" w:cs="Times New Roman"/>
          <w:sz w:val="24"/>
          <w:szCs w:val="24"/>
        </w:rPr>
        <w:t>% родителей удовлетворены организацией питания в ДОУ.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Информацию об организации питания доводят до родителей на общих  родительских собраниях 2-3 раза в год.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Ежегодно проводиться анкетирование по </w:t>
      </w:r>
      <w:r w:rsidR="00723F94">
        <w:rPr>
          <w:rFonts w:ascii="Times New Roman" w:hAnsi="Times New Roman" w:cs="Times New Roman"/>
          <w:sz w:val="24"/>
          <w:szCs w:val="24"/>
        </w:rPr>
        <w:t>организации питания. При анкетировании</w:t>
      </w:r>
      <w:r w:rsidRPr="00D86443">
        <w:rPr>
          <w:rFonts w:ascii="Times New Roman" w:hAnsi="Times New Roman" w:cs="Times New Roman"/>
          <w:sz w:val="24"/>
          <w:szCs w:val="24"/>
        </w:rPr>
        <w:t xml:space="preserve"> выявлено, что определенный процент родителей не готовят дома рыбные блюда, молочные запеканки, каши. В связи, с чем дети не приучены к данным блюдам. И в дальнейшем не едят их в детском саду.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Ежедневно меню на каждый день размещается в приемных групп и в холл</w:t>
      </w:r>
      <w:r w:rsidR="00EE362B">
        <w:rPr>
          <w:rFonts w:ascii="Times New Roman" w:hAnsi="Times New Roman" w:cs="Times New Roman"/>
          <w:sz w:val="24"/>
          <w:szCs w:val="24"/>
        </w:rPr>
        <w:t xml:space="preserve">е у центрального входа </w:t>
      </w:r>
      <w:proofErr w:type="gramStart"/>
      <w:r w:rsidR="00EE362B">
        <w:rPr>
          <w:rFonts w:ascii="Times New Roman" w:hAnsi="Times New Roman" w:cs="Times New Roman"/>
          <w:sz w:val="24"/>
          <w:szCs w:val="24"/>
        </w:rPr>
        <w:t>(</w:t>
      </w:r>
      <w:r w:rsidRPr="00D86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>СанПин).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Прием пищевых продуктов и продовольственного сырья  в ДОУ осуществляется  при наличии сопровождающих документов, подтверждающих их  качество  и безопасность.  Входной контроль поступающих продуктов осуществляется  ответственным лицом. Результаты контроля регистрируются в журнале бракеража скоропортящихся продуктов.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«Производство готовых блюд осуществляется в соответствии с технологическими картами, в которых отражена рецептура и технология приготовления блюд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 Овощи урожая прошлого года в период после 1 марта допускается  использовать только после т</w:t>
      </w:r>
      <w:r w:rsidR="00723F94">
        <w:rPr>
          <w:rFonts w:ascii="Times New Roman" w:hAnsi="Times New Roman" w:cs="Times New Roman"/>
          <w:sz w:val="24"/>
          <w:szCs w:val="24"/>
        </w:rPr>
        <w:t xml:space="preserve">ермической обработки </w:t>
      </w:r>
      <w:proofErr w:type="gramStart"/>
      <w:r w:rsidR="00723F94">
        <w:rPr>
          <w:rFonts w:ascii="Times New Roman" w:hAnsi="Times New Roman" w:cs="Times New Roman"/>
          <w:sz w:val="24"/>
          <w:szCs w:val="24"/>
        </w:rPr>
        <w:t>(</w:t>
      </w:r>
      <w:r w:rsidRPr="00D864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D864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6443">
        <w:rPr>
          <w:rFonts w:ascii="Times New Roman" w:hAnsi="Times New Roman" w:cs="Times New Roman"/>
          <w:sz w:val="24"/>
          <w:szCs w:val="24"/>
        </w:rPr>
        <w:t xml:space="preserve">). В связи, с чем салаты из свежих овощей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заменяют на салат</w:t>
      </w:r>
      <w:proofErr w:type="gramEnd"/>
      <w:r w:rsidRPr="00D86443">
        <w:rPr>
          <w:rFonts w:ascii="Times New Roman" w:hAnsi="Times New Roman" w:cs="Times New Roman"/>
          <w:sz w:val="24"/>
          <w:szCs w:val="24"/>
        </w:rPr>
        <w:t xml:space="preserve"> из консервированного горошка.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Фрукты выдаются на второй завтрак в 10.00 часов, через день, чередуя с соком. Норма выдачи соблюдается: так на ребенка 1-3 лет 95 граммов (нетто), на ребенка 3-7 лет 100 граммов (нетто).</w:t>
      </w:r>
    </w:p>
    <w:p w:rsidR="001A0A7F" w:rsidRPr="00D86443" w:rsidRDefault="001A0A7F" w:rsidP="00D86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>Стоимость продуктов включенных в 10-ти дневное меню поднимается ежегодно. В связи, с этим  растет плата за питание в ДОУ.</w:t>
      </w:r>
    </w:p>
    <w:p w:rsidR="006E045C" w:rsidRPr="00D86443" w:rsidRDefault="006E045C" w:rsidP="00D8644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Ниже в таблице представлено выполнение </w:t>
      </w:r>
      <w:r w:rsidR="00723F94">
        <w:rPr>
          <w:rFonts w:ascii="Times New Roman" w:hAnsi="Times New Roman" w:cs="Times New Roman"/>
          <w:sz w:val="24"/>
          <w:szCs w:val="24"/>
        </w:rPr>
        <w:t>натуральных норм питания за 2020</w:t>
      </w:r>
      <w:r w:rsidRPr="00D8644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045C" w:rsidRPr="00D86443" w:rsidRDefault="006E045C" w:rsidP="00D86443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904" w:type="dxa"/>
        <w:tblLook w:val="04A0" w:firstRow="1" w:lastRow="0" w:firstColumn="1" w:lastColumn="0" w:noHBand="0" w:noVBand="1"/>
      </w:tblPr>
      <w:tblGrid>
        <w:gridCol w:w="915"/>
        <w:gridCol w:w="4330"/>
        <w:gridCol w:w="3672"/>
      </w:tblGrid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1A0A7F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13EEE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045C" w:rsidRPr="00D86443">
              <w:rPr>
                <w:rFonts w:ascii="Times New Roman" w:hAnsi="Times New Roman" w:cs="Times New Roman"/>
                <w:sz w:val="24"/>
                <w:szCs w:val="24"/>
              </w:rPr>
              <w:t>ясо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6E045C" w:rsidRPr="00D86443" w:rsidTr="001A0A7F">
        <w:trPr>
          <w:trHeight w:val="2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101 %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99.5 %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Соки, свежие фрукты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6E045C" w:rsidRPr="00D86443" w:rsidTr="001A0A7F">
        <w:trPr>
          <w:trHeight w:val="25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C" w:rsidRPr="00D86443" w:rsidRDefault="006E045C" w:rsidP="00D86443">
            <w:pPr>
              <w:pStyle w:val="ad"/>
              <w:numPr>
                <w:ilvl w:val="0"/>
                <w:numId w:val="10"/>
              </w:numPr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C" w:rsidRPr="00D86443" w:rsidRDefault="006E045C" w:rsidP="00D8644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</w:tbl>
    <w:p w:rsidR="006E045C" w:rsidRPr="00D86443" w:rsidRDefault="006E045C" w:rsidP="00D8644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E045C" w:rsidRPr="00D86443" w:rsidRDefault="006E045C" w:rsidP="00D8644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5C" w:rsidRPr="00613EEE" w:rsidRDefault="006E045C" w:rsidP="00D8644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13EEE">
        <w:rPr>
          <w:rFonts w:ascii="Times New Roman" w:hAnsi="Times New Roman" w:cs="Times New Roman"/>
          <w:b/>
          <w:i/>
          <w:sz w:val="28"/>
          <w:szCs w:val="24"/>
        </w:rPr>
        <w:t>3.16 Итоги административно-хозяйственной работы</w:t>
      </w:r>
      <w:r w:rsidR="00723F94">
        <w:rPr>
          <w:rFonts w:ascii="Times New Roman" w:hAnsi="Times New Roman" w:cs="Times New Roman"/>
          <w:b/>
          <w:i/>
          <w:sz w:val="28"/>
          <w:szCs w:val="24"/>
        </w:rPr>
        <w:t xml:space="preserve"> за 2020</w:t>
      </w:r>
      <w:r w:rsidR="001A0A7F" w:rsidRPr="00613EEE">
        <w:rPr>
          <w:rFonts w:ascii="Times New Roman" w:hAnsi="Times New Roman" w:cs="Times New Roman"/>
          <w:b/>
          <w:i/>
          <w:sz w:val="28"/>
          <w:szCs w:val="24"/>
        </w:rPr>
        <w:t xml:space="preserve"> год.</w:t>
      </w:r>
    </w:p>
    <w:p w:rsidR="006E045C" w:rsidRPr="00D86443" w:rsidRDefault="006E045C" w:rsidP="00D8644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5C" w:rsidRPr="00D86443" w:rsidRDefault="00723F94" w:rsidP="00D8644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коллектив ДОУ</w:t>
      </w:r>
      <w:r w:rsidR="006E045C" w:rsidRPr="00D86443">
        <w:rPr>
          <w:rFonts w:ascii="Times New Roman" w:hAnsi="Times New Roman" w:cs="Times New Roman"/>
          <w:sz w:val="24"/>
          <w:szCs w:val="24"/>
        </w:rPr>
        <w:t>,  Совет родителей постоянно работают над созданием условий для обеспечения полноценного развития детей.</w:t>
      </w:r>
    </w:p>
    <w:p w:rsidR="006E045C" w:rsidRPr="00D86443" w:rsidRDefault="006E045C" w:rsidP="00D8644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Материально- технические и </w:t>
      </w:r>
      <w:proofErr w:type="gramStart"/>
      <w:r w:rsidRPr="00D86443">
        <w:rPr>
          <w:rFonts w:ascii="Times New Roman" w:hAnsi="Times New Roman" w:cs="Times New Roman"/>
          <w:sz w:val="24"/>
          <w:szCs w:val="24"/>
        </w:rPr>
        <w:t>медико-социальны</w:t>
      </w:r>
      <w:r w:rsidR="00723F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23F94">
        <w:rPr>
          <w:rFonts w:ascii="Times New Roman" w:hAnsi="Times New Roman" w:cs="Times New Roman"/>
          <w:sz w:val="24"/>
          <w:szCs w:val="24"/>
        </w:rPr>
        <w:t xml:space="preserve"> условия пребывания детей в ДОУ</w:t>
      </w:r>
      <w:r w:rsidRPr="00D86443">
        <w:rPr>
          <w:rFonts w:ascii="Times New Roman" w:hAnsi="Times New Roman" w:cs="Times New Roman"/>
          <w:sz w:val="24"/>
          <w:szCs w:val="24"/>
        </w:rPr>
        <w:t xml:space="preserve"> соответствуют требованиям СанПиН: водоснабжение, канализация, отопление находится в удовлетворительном состоянии. </w:t>
      </w:r>
    </w:p>
    <w:p w:rsidR="001A0A7F" w:rsidRPr="00D86443" w:rsidRDefault="006E045C" w:rsidP="00D86443">
      <w:pPr>
        <w:spacing w:after="0" w:line="240" w:lineRule="auto"/>
        <w:ind w:left="-426" w:right="-143" w:hanging="709"/>
        <w:rPr>
          <w:rFonts w:ascii="Times New Roman" w:hAnsi="Times New Roman" w:cs="Times New Roman"/>
          <w:b/>
          <w:sz w:val="24"/>
          <w:szCs w:val="24"/>
        </w:rPr>
      </w:pPr>
      <w:r w:rsidRPr="00D86443">
        <w:rPr>
          <w:rFonts w:ascii="Times New Roman" w:hAnsi="Times New Roman" w:cs="Times New Roman"/>
          <w:sz w:val="24"/>
          <w:szCs w:val="24"/>
        </w:rPr>
        <w:t xml:space="preserve">                   В течение учебного года шла планомерная работа по укреплению и обновлению материальной базы: детские игрушки, мебель, посуда, компью</w:t>
      </w:r>
      <w:r w:rsidR="001A0A7F" w:rsidRPr="00D86443">
        <w:rPr>
          <w:rFonts w:ascii="Times New Roman" w:hAnsi="Times New Roman" w:cs="Times New Roman"/>
          <w:sz w:val="24"/>
          <w:szCs w:val="24"/>
        </w:rPr>
        <w:t>терная техника, санитарно-техническое оборудование и</w:t>
      </w:r>
      <w:r w:rsidRPr="00D86443">
        <w:rPr>
          <w:rFonts w:ascii="Times New Roman" w:hAnsi="Times New Roman" w:cs="Times New Roman"/>
          <w:sz w:val="24"/>
          <w:szCs w:val="24"/>
        </w:rPr>
        <w:t xml:space="preserve"> т.д.</w:t>
      </w:r>
      <w:r w:rsidRPr="00D86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214" w:type="dxa"/>
        <w:tblInd w:w="-608" w:type="dxa"/>
        <w:tblLook w:val="04A0" w:firstRow="1" w:lastRow="0" w:firstColumn="1" w:lastColumn="0" w:noHBand="0" w:noVBand="1"/>
      </w:tblPr>
      <w:tblGrid>
        <w:gridCol w:w="817"/>
        <w:gridCol w:w="9397"/>
      </w:tblGrid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Проведено испы</w:t>
            </w:r>
            <w:r w:rsidR="00723F94">
              <w:rPr>
                <w:rFonts w:ascii="Times New Roman" w:hAnsi="Times New Roman" w:cs="Times New Roman"/>
                <w:sz w:val="24"/>
                <w:szCs w:val="24"/>
              </w:rPr>
              <w:t>тание электроустановок (прачечная, пищеблок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по программам</w:t>
            </w:r>
            <w:proofErr w:type="gram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ПБ, ГОЧС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Проведена поверка (калибровка) средств измерений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363990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Проведено техническое обслуживание пожарной сигна</w:t>
            </w:r>
            <w:r w:rsidR="00363990">
              <w:rPr>
                <w:rFonts w:ascii="Times New Roman" w:hAnsi="Times New Roman" w:cs="Times New Roman"/>
                <w:sz w:val="24"/>
                <w:szCs w:val="24"/>
              </w:rPr>
              <w:t>лизации, пожарного водопровода, пропитка чердачных перекрытий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613EEE" w:rsidP="00D8644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регулярный вывоз ТК</w:t>
            </w:r>
            <w:r w:rsidR="001A0A7F" w:rsidRPr="00D86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Проведена дезинсекция (1 раз в квартал), дератизация</w:t>
            </w:r>
            <w:r w:rsidR="00613EEE">
              <w:rPr>
                <w:rFonts w:ascii="Times New Roman" w:hAnsi="Times New Roman" w:cs="Times New Roman"/>
                <w:sz w:val="24"/>
                <w:szCs w:val="24"/>
              </w:rPr>
              <w:t xml:space="preserve"> (1 раз в полгода)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от клещей (1 раз в год), </w:t>
            </w:r>
            <w:r w:rsidR="00363990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смена и 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песка на санитарно-химические, </w:t>
            </w:r>
            <w:proofErr w:type="spell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, микробиологические, радиологические показатели (1 раз в год)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сотрудников ДОУ (1 раз в год)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сотрудников санитарно-гигиеническому минимуму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Производится регулярная оплата за услуги Интернет, обслуживание сайта, «Тревожной кнопки», охраны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213167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Проведен косметический ремонт  пищеблока, музыкального и спортивного зала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Проведена чистка колодцев (2 раза в год)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Приобретены новые пособия и методическая литература для педагогов ДОУ, игрушки для всех возрастных групп, ноутбук и МФУ для работы педагогов в метод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В тепловом узле произведена замена расходомеров (2 </w:t>
            </w:r>
            <w:proofErr w:type="spellStart"/>
            <w:proofErr w:type="gram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), батареи в теплосчётчике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21316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Установлено на пищебло</w:t>
            </w:r>
            <w:r w:rsidR="00213167">
              <w:rPr>
                <w:rFonts w:ascii="Times New Roman" w:hAnsi="Times New Roman" w:cs="Times New Roman"/>
                <w:sz w:val="24"/>
                <w:szCs w:val="24"/>
              </w:rPr>
              <w:t xml:space="preserve">ке дополнительно 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смесители, приобретены и заменены конфорка 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F" w:rsidRPr="00D86443" w:rsidRDefault="00A6683B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Заменена </w:t>
            </w:r>
            <w:r w:rsidR="00213167">
              <w:rPr>
                <w:rFonts w:ascii="Times New Roman" w:hAnsi="Times New Roman" w:cs="Times New Roman"/>
                <w:sz w:val="24"/>
                <w:szCs w:val="24"/>
              </w:rPr>
              <w:t xml:space="preserve">посуда (кружка, тарелки) в нескольких 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A6683B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лакокрасочные изделия для покраски детских площадок коридоров ДОУ, приобретены </w:t>
            </w:r>
            <w:proofErr w:type="spellStart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. средства (мыло, бумажные полотенца, антисептик, перчатки)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A6683B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3167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 </w:t>
            </w:r>
            <w:proofErr w:type="spellStart"/>
            <w:r w:rsidR="00213167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A6683B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Произведен ремонт стиральной машины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A6683B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столы и </w:t>
            </w:r>
            <w:r w:rsidR="00213167">
              <w:rPr>
                <w:rFonts w:ascii="Times New Roman" w:hAnsi="Times New Roman" w:cs="Times New Roman"/>
                <w:sz w:val="24"/>
                <w:szCs w:val="24"/>
              </w:rPr>
              <w:t>стульчики для детей в группы 4 ,7,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13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F" w:rsidRPr="00D86443" w:rsidRDefault="00A6683B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Приобретены для замены унитаз</w:t>
            </w:r>
            <w:r w:rsidR="002131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 xml:space="preserve"> в кол-ве 4 шт.</w:t>
            </w:r>
            <w:r w:rsidR="00213167">
              <w:rPr>
                <w:rFonts w:ascii="Times New Roman" w:hAnsi="Times New Roman" w:cs="Times New Roman"/>
                <w:sz w:val="24"/>
                <w:szCs w:val="24"/>
              </w:rPr>
              <w:t xml:space="preserve"> в 5 группе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В медицинский кабинет установлена дополнительная раковина, водонагреватель, смеситель</w:t>
            </w:r>
          </w:p>
        </w:tc>
      </w:tr>
      <w:tr w:rsidR="001A0A7F" w:rsidRPr="00D86443" w:rsidTr="001A0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7F" w:rsidRPr="00D86443" w:rsidRDefault="001A0A7F" w:rsidP="00D864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3">
              <w:rPr>
                <w:rFonts w:ascii="Times New Roman" w:hAnsi="Times New Roman" w:cs="Times New Roman"/>
                <w:sz w:val="24"/>
                <w:szCs w:val="24"/>
              </w:rPr>
              <w:t>Произведён ремонт вентиляционной системы на пищеблоке, в прачечной и медицинском кабинете</w:t>
            </w:r>
          </w:p>
        </w:tc>
      </w:tr>
    </w:tbl>
    <w:p w:rsidR="001A0A7F" w:rsidRPr="00D86443" w:rsidRDefault="001A0A7F" w:rsidP="00D86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A7F" w:rsidRPr="00D86443" w:rsidRDefault="001A0A7F" w:rsidP="00613EE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213167" w:rsidRDefault="00213167" w:rsidP="00D8644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E045C" w:rsidRPr="006833EE" w:rsidRDefault="006E045C" w:rsidP="00D8644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6833EE">
        <w:rPr>
          <w:rFonts w:ascii="Times New Roman" w:hAnsi="Times New Roman" w:cs="Times New Roman"/>
          <w:b/>
          <w:i/>
          <w:sz w:val="28"/>
          <w:szCs w:val="24"/>
        </w:rPr>
        <w:lastRenderedPageBreak/>
        <w:t>3.17 Основные сохраняющиеся проблемы и пути их совершенствования.</w:t>
      </w:r>
    </w:p>
    <w:p w:rsidR="00613EEE" w:rsidRPr="00807C4E" w:rsidRDefault="00613EEE" w:rsidP="00D8644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683B" w:rsidRPr="006364F5" w:rsidRDefault="00A6683B" w:rsidP="00A66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4F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контроль показал, что в области «Познавательное развитие» наблюдается недостаточная выраженность познавательных интересов 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833EE">
        <w:rPr>
          <w:rFonts w:ascii="Times New Roman" w:eastAsia="Times New Roman" w:hAnsi="Times New Roman" w:cs="Times New Roman"/>
          <w:sz w:val="24"/>
          <w:szCs w:val="24"/>
        </w:rPr>
        <w:t>низкие показатели по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6833E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«Речевое развитие».</w:t>
      </w:r>
    </w:p>
    <w:p w:rsidR="00A6683B" w:rsidRPr="001F1D4E" w:rsidRDefault="00A6683B" w:rsidP="00A668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sz w:val="24"/>
          <w:szCs w:val="24"/>
        </w:rPr>
        <w:t>Анализ данных диагностики позволил выявить следующие результаты:  усвоение программы в целом по саду на среднем  уровне.</w:t>
      </w:r>
    </w:p>
    <w:p w:rsidR="00A6683B" w:rsidRDefault="00A6683B" w:rsidP="00A668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4E">
        <w:rPr>
          <w:rFonts w:ascii="Times New Roman" w:eastAsia="Times New Roman" w:hAnsi="Times New Roman" w:cs="Times New Roman"/>
          <w:sz w:val="24"/>
          <w:szCs w:val="24"/>
        </w:rPr>
        <w:t>Анализ качества усвоения детьми всех разделов программы позволяет выстроить следующий рейтинговый порядок: наиболее высокие результаты отмечены по таким разделам как  социально коммуникативное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83B" w:rsidRPr="0009312C" w:rsidRDefault="00A6683B" w:rsidP="00A668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2C">
        <w:rPr>
          <w:rFonts w:ascii="Times New Roman" w:eastAsia="Times New Roman" w:hAnsi="Times New Roman" w:cs="Times New Roman"/>
          <w:sz w:val="24"/>
          <w:szCs w:val="24"/>
        </w:rPr>
        <w:t>Педагогам всех возрастных групп  следует уделить внимание на обучающихся с  низким уровнем  области познавательного развития, совершенствовать работу по формированию математических представлений дошкольников.</w:t>
      </w:r>
    </w:p>
    <w:p w:rsidR="00A6683B" w:rsidRPr="00851D1D" w:rsidRDefault="00A6683B" w:rsidP="00A6683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C0E3C">
        <w:rPr>
          <w:rFonts w:ascii="Times New Roman" w:eastAsia="Calibri" w:hAnsi="Times New Roman" w:cs="Times New Roman"/>
          <w:sz w:val="24"/>
          <w:szCs w:val="24"/>
        </w:rPr>
        <w:t>По итогам диагностики низкий процент усвоение показала образовательная область познавательное развитие (</w:t>
      </w:r>
      <w:r w:rsidRPr="00EF4CB3">
        <w:rPr>
          <w:rFonts w:ascii="Times New Roman" w:eastAsia="Calibri" w:hAnsi="Times New Roman" w:cs="Times New Roman"/>
          <w:sz w:val="24"/>
          <w:szCs w:val="24"/>
        </w:rPr>
        <w:t>математика) 72</w:t>
      </w:r>
      <w:r>
        <w:rPr>
          <w:rFonts w:ascii="Times New Roman" w:eastAsia="Calibri" w:hAnsi="Times New Roman" w:cs="Times New Roman"/>
          <w:sz w:val="24"/>
          <w:szCs w:val="24"/>
        </w:rPr>
        <w:t>%,развитие речи 58%.</w:t>
      </w:r>
    </w:p>
    <w:p w:rsidR="00A6683B" w:rsidRPr="007112D7" w:rsidRDefault="00A6683B" w:rsidP="00A6683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D7">
        <w:rPr>
          <w:rFonts w:ascii="Times New Roman" w:eastAsia="Calibri" w:hAnsi="Times New Roman" w:cs="Times New Roman"/>
          <w:sz w:val="24"/>
          <w:szCs w:val="24"/>
        </w:rPr>
        <w:t>Средний процент усвоение показала образовательная область  художественно-эстетическое 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тие </w:t>
      </w:r>
      <w:r w:rsidRPr="007112D7">
        <w:rPr>
          <w:rFonts w:ascii="Times New Roman" w:eastAsia="Calibri" w:hAnsi="Times New Roman" w:cs="Times New Roman"/>
          <w:sz w:val="24"/>
          <w:szCs w:val="24"/>
        </w:rPr>
        <w:t>51% , физическое развитие 67%.</w:t>
      </w:r>
    </w:p>
    <w:p w:rsidR="00A6683B" w:rsidRPr="0073326F" w:rsidRDefault="00A6683B" w:rsidP="00A6683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6F">
        <w:rPr>
          <w:rFonts w:ascii="Times New Roman" w:eastAsia="Calibri" w:hAnsi="Times New Roman" w:cs="Times New Roman"/>
          <w:sz w:val="24"/>
          <w:szCs w:val="24"/>
        </w:rPr>
        <w:t>Высокий процент усвоение показала образовательная область: социально-коммуникативное развитие 57%.</w:t>
      </w:r>
    </w:p>
    <w:p w:rsidR="00A6683B" w:rsidRPr="002E5085" w:rsidRDefault="00A6683B" w:rsidP="00A6683B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85">
        <w:rPr>
          <w:rFonts w:ascii="Times New Roman" w:eastAsia="Calibri" w:hAnsi="Times New Roman" w:cs="Times New Roman"/>
          <w:sz w:val="24"/>
          <w:szCs w:val="24"/>
        </w:rPr>
        <w:t>Анализ диагностики отражает положительную динамику развития всех детей в области «Физическое развитие». Средний показатель-  67%.</w:t>
      </w:r>
    </w:p>
    <w:p w:rsidR="00A6683B" w:rsidRPr="00F43E03" w:rsidRDefault="00A6683B" w:rsidP="00A6683B">
      <w:pPr>
        <w:pStyle w:val="a5"/>
        <w:rPr>
          <w:color w:val="000000"/>
        </w:rPr>
      </w:pPr>
      <w:r w:rsidRPr="00F43E03">
        <w:rPr>
          <w:color w:val="000000"/>
        </w:rPr>
        <w:t xml:space="preserve">В результате проектной деятельности, в процессе которой был задействован коллектив ДОУ и семьи воспитанников, у детей стали более развиты навыки общения, самовыражения, развития таких качеств, как инициативность, самостоятельность. Вся работа детского сада строилась в течение года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F43E03">
        <w:rPr>
          <w:color w:val="000000"/>
        </w:rPr>
        <w:t>взаимоподдержки</w:t>
      </w:r>
      <w:proofErr w:type="spellEnd"/>
      <w:r w:rsidRPr="00F43E03">
        <w:rPr>
          <w:color w:val="000000"/>
        </w:rPr>
        <w:t>.</w:t>
      </w:r>
    </w:p>
    <w:p w:rsidR="00A6683B" w:rsidRDefault="00A6683B" w:rsidP="00A66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основании педагогического мониторинга целесообразно в следующей учебном году совершенствовать систему работы ДОУ по формированию элементарных математических представлений  дошкольников в условиях реализации ФГОС.</w:t>
      </w:r>
    </w:p>
    <w:p w:rsidR="00A6683B" w:rsidRPr="006669DD" w:rsidRDefault="00A6683B" w:rsidP="00A66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низким процентом усвоения воспитанников в образовательной области развитие речи, следует формировать монологическую и речь через театральную деятельность.</w:t>
      </w:r>
    </w:p>
    <w:p w:rsidR="00A6683B" w:rsidRPr="007D5F32" w:rsidRDefault="00A6683B" w:rsidP="00A66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F32">
        <w:rPr>
          <w:rFonts w:ascii="Times New Roman" w:eastAsia="Times New Roman" w:hAnsi="Times New Roman" w:cs="Times New Roman"/>
          <w:sz w:val="24"/>
          <w:szCs w:val="24"/>
        </w:rPr>
        <w:t>Анализ наблюдений за педагогической деятельностью педагогов показал, что  18% из них  принимают участие в мероприятиях городского и регионального уровней. Остальные 82  % педагогов предпочитают участие в мероприятиях на уровне детского сада. Однако в настоящее время современный педагог должен постоянно совершенствовать свои компетенции, заниматься самообразованием, обладать многогранностью интересов.</w:t>
      </w:r>
    </w:p>
    <w:p w:rsidR="00A6683B" w:rsidRPr="007D5F32" w:rsidRDefault="00A6683B" w:rsidP="00A66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5F32">
        <w:rPr>
          <w:rFonts w:ascii="Times New Roman" w:eastAsia="Times New Roman" w:hAnsi="Times New Roman" w:cs="Times New Roman"/>
          <w:sz w:val="24"/>
          <w:szCs w:val="24"/>
        </w:rPr>
        <w:t>В работе с педагогами следует планировать современные формы и методы работы: организация мастер классов, семинаров, консультаций, - внедрение различных форм в работу с родителями: конференции, консультативный клуб, конкурсы, и т.д.; - участие педагогов, воспитанников проектах различного уровня конкурса, образовательных форумах - методических объединениях, конференциях, распространение имеющегося опыта на базе ДОУ, сайте дошкольной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E045C" w:rsidRPr="00D86443" w:rsidRDefault="006E045C" w:rsidP="00D8644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E045C" w:rsidRDefault="00D86443" w:rsidP="00D8644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13EEE">
        <w:rPr>
          <w:rFonts w:ascii="Times New Roman" w:hAnsi="Times New Roman" w:cs="Times New Roman"/>
          <w:b/>
          <w:bCs/>
          <w:i/>
          <w:sz w:val="28"/>
          <w:szCs w:val="24"/>
          <w:bdr w:val="none" w:sz="0" w:space="0" w:color="auto" w:frame="1"/>
        </w:rPr>
        <w:t>3.18</w:t>
      </w:r>
      <w:r w:rsidR="006E045C" w:rsidRPr="00613EEE">
        <w:rPr>
          <w:rFonts w:ascii="Times New Roman" w:hAnsi="Times New Roman" w:cs="Times New Roman"/>
          <w:b/>
          <w:bCs/>
          <w:i/>
          <w:sz w:val="28"/>
          <w:szCs w:val="24"/>
          <w:bdr w:val="none" w:sz="0" w:space="0" w:color="auto" w:frame="1"/>
        </w:rPr>
        <w:t>.</w:t>
      </w:r>
      <w:r w:rsidR="006E045C" w:rsidRPr="00613EEE">
        <w:rPr>
          <w:rFonts w:ascii="Times New Roman" w:hAnsi="Times New Roman" w:cs="Times New Roman"/>
          <w:b/>
          <w:i/>
          <w:sz w:val="28"/>
          <w:szCs w:val="24"/>
        </w:rPr>
        <w:t>Показатели деятельности дошкольной образовательной организации, подлежащей самообследованию.</w:t>
      </w:r>
    </w:p>
    <w:p w:rsidR="00613EEE" w:rsidRPr="00613EEE" w:rsidRDefault="00613EEE" w:rsidP="00D8644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778"/>
        <w:gridCol w:w="1967"/>
      </w:tblGrid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D86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86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0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A6683B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A6683B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280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человека/ 100%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человека/ 100%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человек/ 0,3</w:t>
            </w:r>
            <w:r w:rsidR="00613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человек/0,3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человека/ 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человека/ 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</w:t>
            </w: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6833EE" w:rsidRDefault="006833EE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  <w:r w:rsidR="006E045C" w:rsidRPr="006833E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человек/ 50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0F743D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человек/ 48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человек/52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496529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человек/ 52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E14B6B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человека/ 30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E14B6B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человек/ 15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E14B6B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человек/ 15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E14B6B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человек/49  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E14B6B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человек/ 30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0F743D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человек/ 70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0F743D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человека/ 8,3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0F743D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человек/ 66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0F743D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человек/ 66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833EE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1:11</w:t>
            </w:r>
            <w:r w:rsidR="006E045C"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человек/человек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 кв. м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E045C" w:rsidRPr="00D86443" w:rsidTr="006E0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045C" w:rsidRPr="00D86443" w:rsidRDefault="006E045C" w:rsidP="00D86443">
            <w:pPr>
              <w:spacing w:after="160" w:line="240" w:lineRule="auto"/>
              <w:ind w:firstLine="3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6E045C" w:rsidRPr="00D86443" w:rsidRDefault="006E045C" w:rsidP="00D86443">
      <w:pPr>
        <w:pStyle w:val="ad"/>
        <w:rPr>
          <w:rFonts w:cs="Times New Roman"/>
          <w:color w:val="FF0000"/>
        </w:rPr>
      </w:pPr>
    </w:p>
    <w:p w:rsidR="006E045C" w:rsidRPr="00D86443" w:rsidRDefault="006E045C" w:rsidP="00D8644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045C" w:rsidRPr="00D86443" w:rsidRDefault="006E045C" w:rsidP="00D8644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A0" w:rsidRPr="00D86443" w:rsidRDefault="00AD08A0" w:rsidP="00D86443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08A0" w:rsidRPr="00D86443" w:rsidSect="00D6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A7C31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00813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D05D2"/>
    <w:multiLevelType w:val="multilevel"/>
    <w:tmpl w:val="0E8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A48DD"/>
    <w:multiLevelType w:val="multilevel"/>
    <w:tmpl w:val="185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E0F8B"/>
    <w:multiLevelType w:val="hybridMultilevel"/>
    <w:tmpl w:val="710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2593"/>
    <w:multiLevelType w:val="hybridMultilevel"/>
    <w:tmpl w:val="CDFE1012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6239671B"/>
    <w:multiLevelType w:val="hybridMultilevel"/>
    <w:tmpl w:val="D7DA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F21D4"/>
    <w:multiLevelType w:val="hybridMultilevel"/>
    <w:tmpl w:val="0C044282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CB7D30"/>
    <w:multiLevelType w:val="hybridMultilevel"/>
    <w:tmpl w:val="24B4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9DA"/>
    <w:rsid w:val="00010CD9"/>
    <w:rsid w:val="000255D4"/>
    <w:rsid w:val="0003465E"/>
    <w:rsid w:val="00034751"/>
    <w:rsid w:val="00040F81"/>
    <w:rsid w:val="000424F1"/>
    <w:rsid w:val="00052562"/>
    <w:rsid w:val="00062F1D"/>
    <w:rsid w:val="00074E8F"/>
    <w:rsid w:val="00075548"/>
    <w:rsid w:val="00090004"/>
    <w:rsid w:val="00092007"/>
    <w:rsid w:val="000A1CB0"/>
    <w:rsid w:val="000C7348"/>
    <w:rsid w:val="000F743D"/>
    <w:rsid w:val="00131CC6"/>
    <w:rsid w:val="00133AAB"/>
    <w:rsid w:val="0014543C"/>
    <w:rsid w:val="001455F7"/>
    <w:rsid w:val="00166901"/>
    <w:rsid w:val="001A0A7F"/>
    <w:rsid w:val="001A654E"/>
    <w:rsid w:val="001C1271"/>
    <w:rsid w:val="001C4AAD"/>
    <w:rsid w:val="001C5B93"/>
    <w:rsid w:val="001E721D"/>
    <w:rsid w:val="001F096F"/>
    <w:rsid w:val="00213167"/>
    <w:rsid w:val="002629A9"/>
    <w:rsid w:val="00270931"/>
    <w:rsid w:val="002773C9"/>
    <w:rsid w:val="00277C35"/>
    <w:rsid w:val="00280DC4"/>
    <w:rsid w:val="00295756"/>
    <w:rsid w:val="002C698F"/>
    <w:rsid w:val="00304549"/>
    <w:rsid w:val="00307806"/>
    <w:rsid w:val="0035661B"/>
    <w:rsid w:val="00363990"/>
    <w:rsid w:val="003644C7"/>
    <w:rsid w:val="00380967"/>
    <w:rsid w:val="00381908"/>
    <w:rsid w:val="00383038"/>
    <w:rsid w:val="00385FC7"/>
    <w:rsid w:val="003A38EB"/>
    <w:rsid w:val="003A5329"/>
    <w:rsid w:val="003B3303"/>
    <w:rsid w:val="003B5E33"/>
    <w:rsid w:val="003E6DA6"/>
    <w:rsid w:val="0040253D"/>
    <w:rsid w:val="00405282"/>
    <w:rsid w:val="004063B2"/>
    <w:rsid w:val="0041319E"/>
    <w:rsid w:val="00437124"/>
    <w:rsid w:val="004422E4"/>
    <w:rsid w:val="004471B8"/>
    <w:rsid w:val="004512B0"/>
    <w:rsid w:val="004610E0"/>
    <w:rsid w:val="00474DC2"/>
    <w:rsid w:val="00496529"/>
    <w:rsid w:val="004A20CD"/>
    <w:rsid w:val="004C5336"/>
    <w:rsid w:val="004D5F78"/>
    <w:rsid w:val="004F3375"/>
    <w:rsid w:val="00522B2D"/>
    <w:rsid w:val="005238F8"/>
    <w:rsid w:val="00524090"/>
    <w:rsid w:val="00525D6E"/>
    <w:rsid w:val="00556CE7"/>
    <w:rsid w:val="00571A9F"/>
    <w:rsid w:val="00594A26"/>
    <w:rsid w:val="005957CF"/>
    <w:rsid w:val="00596F1C"/>
    <w:rsid w:val="005A4F05"/>
    <w:rsid w:val="005D5AB9"/>
    <w:rsid w:val="005E2BC6"/>
    <w:rsid w:val="005E4DD2"/>
    <w:rsid w:val="005F6A10"/>
    <w:rsid w:val="00613EEE"/>
    <w:rsid w:val="0064197B"/>
    <w:rsid w:val="00664163"/>
    <w:rsid w:val="006833EE"/>
    <w:rsid w:val="006A4ABB"/>
    <w:rsid w:val="006B4303"/>
    <w:rsid w:val="006C70D5"/>
    <w:rsid w:val="006D7E4D"/>
    <w:rsid w:val="006E045C"/>
    <w:rsid w:val="006E6461"/>
    <w:rsid w:val="00707B42"/>
    <w:rsid w:val="007125D6"/>
    <w:rsid w:val="00716FF2"/>
    <w:rsid w:val="00723F94"/>
    <w:rsid w:val="007274FA"/>
    <w:rsid w:val="007A2900"/>
    <w:rsid w:val="007A7A5B"/>
    <w:rsid w:val="007C1DC8"/>
    <w:rsid w:val="007D7B09"/>
    <w:rsid w:val="007F1F9D"/>
    <w:rsid w:val="007F423F"/>
    <w:rsid w:val="00807C4E"/>
    <w:rsid w:val="00834637"/>
    <w:rsid w:val="0086094D"/>
    <w:rsid w:val="00860EF7"/>
    <w:rsid w:val="0087263E"/>
    <w:rsid w:val="00874634"/>
    <w:rsid w:val="008859DA"/>
    <w:rsid w:val="00891A1D"/>
    <w:rsid w:val="00896723"/>
    <w:rsid w:val="008B2A5B"/>
    <w:rsid w:val="00902DE6"/>
    <w:rsid w:val="00922044"/>
    <w:rsid w:val="00935C04"/>
    <w:rsid w:val="00945152"/>
    <w:rsid w:val="00946E82"/>
    <w:rsid w:val="009830E0"/>
    <w:rsid w:val="009C7FD4"/>
    <w:rsid w:val="009D5B0A"/>
    <w:rsid w:val="00A172C3"/>
    <w:rsid w:val="00A33D09"/>
    <w:rsid w:val="00A35231"/>
    <w:rsid w:val="00A35ACE"/>
    <w:rsid w:val="00A5479D"/>
    <w:rsid w:val="00A555E8"/>
    <w:rsid w:val="00A6683B"/>
    <w:rsid w:val="00A67C36"/>
    <w:rsid w:val="00A83DDB"/>
    <w:rsid w:val="00A90763"/>
    <w:rsid w:val="00AA0A1F"/>
    <w:rsid w:val="00AB26B0"/>
    <w:rsid w:val="00AD08A0"/>
    <w:rsid w:val="00AE4DC2"/>
    <w:rsid w:val="00AE680B"/>
    <w:rsid w:val="00B05610"/>
    <w:rsid w:val="00B174DA"/>
    <w:rsid w:val="00B304B6"/>
    <w:rsid w:val="00B31A20"/>
    <w:rsid w:val="00B36D79"/>
    <w:rsid w:val="00B43EC2"/>
    <w:rsid w:val="00B715BB"/>
    <w:rsid w:val="00B87209"/>
    <w:rsid w:val="00BD4A99"/>
    <w:rsid w:val="00BE18C0"/>
    <w:rsid w:val="00BE459D"/>
    <w:rsid w:val="00BF76E9"/>
    <w:rsid w:val="00C0725C"/>
    <w:rsid w:val="00C12069"/>
    <w:rsid w:val="00C45904"/>
    <w:rsid w:val="00C46196"/>
    <w:rsid w:val="00C57730"/>
    <w:rsid w:val="00C7727C"/>
    <w:rsid w:val="00C91695"/>
    <w:rsid w:val="00CB3D5F"/>
    <w:rsid w:val="00CB7001"/>
    <w:rsid w:val="00CD0878"/>
    <w:rsid w:val="00CF5FA1"/>
    <w:rsid w:val="00D1164B"/>
    <w:rsid w:val="00D210BC"/>
    <w:rsid w:val="00D415B5"/>
    <w:rsid w:val="00D45394"/>
    <w:rsid w:val="00D45ED3"/>
    <w:rsid w:val="00D61D22"/>
    <w:rsid w:val="00D6552B"/>
    <w:rsid w:val="00D84D52"/>
    <w:rsid w:val="00D86443"/>
    <w:rsid w:val="00DA21D1"/>
    <w:rsid w:val="00DA6A1D"/>
    <w:rsid w:val="00DB458D"/>
    <w:rsid w:val="00DB7C3D"/>
    <w:rsid w:val="00DC46DF"/>
    <w:rsid w:val="00DD10DF"/>
    <w:rsid w:val="00DD18DC"/>
    <w:rsid w:val="00DD6FAB"/>
    <w:rsid w:val="00DF4131"/>
    <w:rsid w:val="00E013A5"/>
    <w:rsid w:val="00E14B6B"/>
    <w:rsid w:val="00E46629"/>
    <w:rsid w:val="00E54F21"/>
    <w:rsid w:val="00E574EC"/>
    <w:rsid w:val="00E80DDF"/>
    <w:rsid w:val="00E834BE"/>
    <w:rsid w:val="00EA3E00"/>
    <w:rsid w:val="00EB5B46"/>
    <w:rsid w:val="00EB6BAD"/>
    <w:rsid w:val="00ED013D"/>
    <w:rsid w:val="00EE362B"/>
    <w:rsid w:val="00EF2C0C"/>
    <w:rsid w:val="00F176EB"/>
    <w:rsid w:val="00F22ABE"/>
    <w:rsid w:val="00F42528"/>
    <w:rsid w:val="00F42FB3"/>
    <w:rsid w:val="00F60AAE"/>
    <w:rsid w:val="00FA3ED4"/>
    <w:rsid w:val="00FB3434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52B"/>
  </w:style>
  <w:style w:type="paragraph" w:styleId="1">
    <w:name w:val="heading 1"/>
    <w:basedOn w:val="a0"/>
    <w:next w:val="a0"/>
    <w:link w:val="10"/>
    <w:uiPriority w:val="9"/>
    <w:qFormat/>
    <w:rsid w:val="0040253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0"/>
    <w:next w:val="a0"/>
    <w:link w:val="21"/>
    <w:uiPriority w:val="9"/>
    <w:unhideWhenUsed/>
    <w:qFormat/>
    <w:rsid w:val="0040253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40253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BF76E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571A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859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C4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0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"/>
    <w:basedOn w:val="a1"/>
    <w:link w:val="20"/>
    <w:uiPriority w:val="9"/>
    <w:rsid w:val="00402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40253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6">
    <w:name w:val="Hyperlink"/>
    <w:basedOn w:val="a1"/>
    <w:uiPriority w:val="99"/>
    <w:unhideWhenUsed/>
    <w:rsid w:val="0040253D"/>
    <w:rPr>
      <w:color w:val="0000FF" w:themeColor="hyperlink"/>
      <w:u w:val="single"/>
    </w:rPr>
  </w:style>
  <w:style w:type="paragraph" w:styleId="22">
    <w:name w:val="List 2"/>
    <w:basedOn w:val="a0"/>
    <w:uiPriority w:val="99"/>
    <w:unhideWhenUsed/>
    <w:rsid w:val="0040253D"/>
    <w:pPr>
      <w:spacing w:after="160" w:line="259" w:lineRule="auto"/>
      <w:ind w:left="566" w:hanging="283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40253D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40253D"/>
  </w:style>
  <w:style w:type="paragraph" w:styleId="a9">
    <w:name w:val="Body Text First Indent"/>
    <w:basedOn w:val="a7"/>
    <w:link w:val="aa"/>
    <w:uiPriority w:val="99"/>
    <w:unhideWhenUsed/>
    <w:rsid w:val="0040253D"/>
    <w:pPr>
      <w:spacing w:after="160" w:line="259" w:lineRule="auto"/>
      <w:ind w:firstLine="360"/>
    </w:pPr>
    <w:rPr>
      <w:rFonts w:eastAsiaTheme="minorHAnsi"/>
      <w:lang w:eastAsia="en-US"/>
    </w:rPr>
  </w:style>
  <w:style w:type="character" w:customStyle="1" w:styleId="aa">
    <w:name w:val="Красная строка Знак"/>
    <w:basedOn w:val="a8"/>
    <w:link w:val="a9"/>
    <w:uiPriority w:val="99"/>
    <w:rsid w:val="0040253D"/>
    <w:rPr>
      <w:rFonts w:eastAsiaTheme="minorHAnsi"/>
      <w:lang w:eastAsia="en-US"/>
    </w:rPr>
  </w:style>
  <w:style w:type="paragraph" w:styleId="2">
    <w:name w:val="List Bullet 2"/>
    <w:basedOn w:val="a0"/>
    <w:uiPriority w:val="99"/>
    <w:unhideWhenUsed/>
    <w:rsid w:val="00716FF2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styleId="ab">
    <w:name w:val="Body Text Indent"/>
    <w:basedOn w:val="a0"/>
    <w:link w:val="ac"/>
    <w:uiPriority w:val="99"/>
    <w:unhideWhenUsed/>
    <w:rsid w:val="00716FF2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716FF2"/>
    <w:rPr>
      <w:rFonts w:eastAsiaTheme="minorHAnsi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BF76E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Standard">
    <w:name w:val="Standard"/>
    <w:rsid w:val="00BF7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571A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">
    <w:name w:val="text"/>
    <w:basedOn w:val="a0"/>
    <w:uiPriority w:val="99"/>
    <w:rsid w:val="00571A9F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uiPriority w:val="34"/>
    <w:qFormat/>
    <w:rsid w:val="00B715B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E4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662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4"/>
    <w:uiPriority w:val="59"/>
    <w:rsid w:val="00AD0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0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CD0878"/>
    <w:pPr>
      <w:numPr>
        <w:numId w:val="11"/>
      </w:numPr>
      <w:contextualSpacing/>
    </w:pPr>
  </w:style>
  <w:style w:type="table" w:customStyle="1" w:styleId="23">
    <w:name w:val="Сетка таблицы2"/>
    <w:basedOn w:val="a2"/>
    <w:next w:val="a4"/>
    <w:uiPriority w:val="59"/>
    <w:rsid w:val="00CD0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sad9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9ncfnk&amp;from=yandex.ru%3Bsearch%2F%3Bweb%3B%3B&amp;text=&amp;etext=1779.gB4tHg5VGzZMP--_jadCZecaZEXyj0As7dxSv_WQEvWu2yCBffETrrmbYb3xwCjtdlQHMSZMGHII1Sy79Dt5xQ.2fc62d0f656cc4436adb78c65edb9b2ed5f0b8e1&amp;uuid=&amp;state=WkI1WI4IbJHybCQJFouMIRyO-MjY1ZFmOgiDKiLDMqh5JtKQN0A3W2P1V-FDQmxYwQ59FchCG9mP4ko-zEM-LJ5MzCg22v59-CFTn4N5Pm9uqDkJVVO2NA,,&amp;&amp;cst=AiuY0DBWFJ7q0qcCggtsKf2JoOqH2nh9s2hzKBEAEPkhL0qilgOxcIv5SlwHd5lWnTn4x0Vyh6gavzWPurYsbqVrZnIOW55c0oNAUmSqsxt7q3JPnWX-eR58ntnCKe_G2vBxns93cpDaPn23xBcctwul4NlaDo9yMbktRL4bH357yg3tBJHbyMYmpFRJ_kQ_MEpfMqiqZpH88cyeoDrNohZ8COQ2fQFoScSpdIX9GsMQ3kA3pNtmns1GIDoM-tuQA3E0Pjo6nJGYI7yUNBU8ncI8g3TfEUyGHvgel8Hlp44ee09kuOlV_iriQhxyPWRcPWRyZ1KmcEIedY2ufsMj2on3lkrMK1G2wM8MS6fPSpl3o2PTxNWjh-qJKK5LZdnr4ntj-x3zpTrMgdhzkkiFjUhjSOZ4E03DsVCSC_MdAO_8d_A0Gj8UtNrEhSShOOoN3lN2Gk2FA0h28B070FOnE3_gOQDnsZ0o47DtY75pgO_i1fGtboWKt-9vNSb6-SVh1ka4dVVvyuB1u1k654dq5yp1EKs-ojppiS0ry5vV5ARWdbovIB-1IPYWmDZg-U6I5pvLm7TLU37fn_W1rxzuApVx4tXSK3zu3YkjWmfwUrhgco1-slKpWRampTJpKiYbe2mykVxCwOlT5e7x6iRgxKys90SYvjt-6twXmmEXIvw_7ql1abpSlcFNvaRoMWYgwMS3BnHqVb5dsBuewbTYCSyoJ8sRFJQkQFgrHttnYFvN6j0zkeopkO7xLToLaEKB9DNbB6giGKtC8AZwjch4qhCHq5iq19kCb-Eqr5b6sto,&amp;data=UlNrNmk5WktYejR0eWJFYk1LdmtxcGN6cFV3SUpDc1ZpMzdzc2lpcEZBNTFFUlNtby1pZlJqMTR4dzhnUjR0Y3JSek9xSXEtU180TVo3bVdxM1F1VFJLamp3bU5aT2FK&amp;sign=1f4da90613fcda291cb38640eb5fd9de&amp;keyno=0&amp;b64e=2&amp;ref=orjY4mGPRjk5boDnW0uvlrrd71vZw9kpjly_ySFdX80,&amp;l10n=ru&amp;cts=1525671539254&amp;mc=4.064679447549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qUxUgbPKZoWc2WZzCatamvFy0OLi2f7/62cSKg5VL8o=</DigestValue>
    </Reference>
    <Reference URI="#idOfficeObject" Type="http://www.w3.org/2000/09/xmldsig#Object">
      <DigestMethod Algorithm="urn:ietf:params:xml:ns:cpxmlsec:algorithms:gostr34112012-256"/>
      <DigestValue>+yrJ+pbXvbC8edU3UxJ+ifZDaZv/lX8gDrjm1idGzvo=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i86CKUYlCVrbgM2158+rv0wVogNp7vCdhnb53uK195A=</DigestValue>
    </Reference>
  </SignedInfo>
  <SignatureValue>oXCuEp8fO3dGSgodp801YGRJh/X7r9fQ4g4+XHK703jy/XIWcErMRJMfzoulcmlQ
6vuAnfixwJ6awr8yaGYJkA==</SignatureValue>
  <KeyInfo>
    <X509Data>
      <X509Certificate>MIIJzjCCCXugAwIBAgIRAgradwCKrR6wQr5PHU13O8owCgYIKoUDBwEBAwIwggGJ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0J3QotCj0KAiMB4XDTIxMDgyMDA3MTEyMloXDTIyMTEyMDA3MTExN1owggHeMTAw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Mzk2NiDQvtGCIDE1LjAxLjIwMjEMT9Ch0LXRgNGC0LjRhNC40LrQsNGCINGB0L7Q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BAMMI9Cc0LjQvdC60L7QvNGB0LLRj9C30Ywg0KDQvtGB0YHQuNC4ggsA351M5wAA
AAAEdjAdBgNVHQ4EFgQUklRXVn/stdCqy6g6VZjtxsTPZ+YwCgYIKoUDBwEBAwID
QQAcOjY0YyhypB9qpBHIXcVHYfGzOkSb8XyYfZN/1oAa8+OddYIRIdYgNT+S25SQ
Q4K1Yflo61m8oIwjZ+LomUOH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Ags8NZ/gIXhiulJZ6T0QlkMrSLo=</DigestValue>
      </Reference>
      <Reference URI="/word/document.xml?ContentType=application/vnd.openxmlformats-officedocument.wordprocessingml.document.main+xml">
        <DigestMethod Algorithm="http://www.w3.org/2000/09/xmldsig#sha1"/>
        <DigestValue>ajad7EEebRIv4MAD4vda8aZeAhc=</DigestValue>
      </Reference>
      <Reference URI="/word/fontTable.xml?ContentType=application/vnd.openxmlformats-officedocument.wordprocessingml.fontTable+xml">
        <DigestMethod Algorithm="http://www.w3.org/2000/09/xmldsig#sha1"/>
        <DigestValue>KiIys7aD1hooPKLFWB48HaMdsUQ=</DigestValue>
      </Reference>
      <Reference URI="/word/media/image1.jpeg?ContentType=image/jpeg">
        <DigestMethod Algorithm="http://www.w3.org/2000/09/xmldsig#sha1"/>
        <DigestValue>/LFw8OOP0moXSbLmd1SBigbYBaM=</DigestValue>
      </Reference>
      <Reference URI="/word/numbering.xml?ContentType=application/vnd.openxmlformats-officedocument.wordprocessingml.numbering+xml">
        <DigestMethod Algorithm="http://www.w3.org/2000/09/xmldsig#sha1"/>
        <DigestValue>ijVqLeoDRnZkNFaLSYZ3bRVx4gg=</DigestValue>
      </Reference>
      <Reference URI="/word/settings.xml?ContentType=application/vnd.openxmlformats-officedocument.wordprocessingml.settings+xml">
        <DigestMethod Algorithm="http://www.w3.org/2000/09/xmldsig#sha1"/>
        <DigestValue>+fkmdvEcKw0Fl27IpOFHBtuV4wQ=</DigestValue>
      </Reference>
      <Reference URI="/word/styles.xml?ContentType=application/vnd.openxmlformats-officedocument.wordprocessingml.styles+xml">
        <DigestMethod Algorithm="http://www.w3.org/2000/09/xmldsig#sha1"/>
        <DigestValue>DMOyKKl6hK6OvhLHHP8g4kQoWMA=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kX6fMRSQH9NYDlhYiWiNRbjGShI=</DigestValue>
      </Reference>
    </Manifest>
    <SignatureProperties>
      <SignatureProperty Id="idSignatureTime" Target="#idPackageSignature">
        <mdssi:SignatureTime>
          <mdssi:Format>YYYY-MM-DDThh:mm:ssTZD</mdssi:Format>
          <mdssi:Value>2021-09-13T00:32:39Z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самообследование 2020г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2021-09-13T00:32:39Z</xd:SigningTime>
          <xd:SigningCertificate>
            <xd:Cert>
              <xd:CertDigest>
                <DigestMethod Algorithm="http://www.w3.org/2000/09/xmldsig#sha1"/>
                <DigestValue>EtrVdxifXCxUFckKU6nAL7jJxCc=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694991348164547733072157145221844909002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A1CC-7342-4493-9560-90B3CA11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11346</Words>
  <Characters>64673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98</cp:lastModifiedBy>
  <cp:revision>28</cp:revision>
  <cp:lastPrinted>2021-04-13T08:17:00Z</cp:lastPrinted>
  <dcterms:created xsi:type="dcterms:W3CDTF">2020-03-27T10:35:00Z</dcterms:created>
  <dcterms:modified xsi:type="dcterms:W3CDTF">2021-04-19T01:16:00Z</dcterms:modified>
</cp:coreProperties>
</file>