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p>
    <w:p w:rsid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p>
    <w:p w:rsid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p>
    <w:p w:rsid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p>
    <w:p w:rsid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p>
    <w:p w:rsidR="00980544" w:rsidRDefault="00980544" w:rsidP="00A93263">
      <w:pPr>
        <w:widowControl w:val="0"/>
        <w:shd w:val="clear" w:color="auto" w:fill="FFFFFF"/>
        <w:spacing w:after="0" w:line="293" w:lineRule="exact"/>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p>
    <w:p w:rsidR="00A93263" w:rsidRDefault="00A93263" w:rsidP="00980544">
      <w:pPr>
        <w:pStyle w:val="a5"/>
      </w:pPr>
      <w:r w:rsidRPr="00A93263">
        <w:rPr>
          <w:noProof/>
        </w:rPr>
        <w:drawing>
          <wp:inline distT="0" distB="0" distL="0" distR="0">
            <wp:extent cx="5937250" cy="836295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8362950"/>
                    </a:xfrm>
                    <a:prstGeom prst="rect">
                      <a:avLst/>
                    </a:prstGeom>
                    <a:noFill/>
                    <a:ln>
                      <a:noFill/>
                    </a:ln>
                  </pic:spPr>
                </pic:pic>
              </a:graphicData>
            </a:graphic>
          </wp:inline>
        </w:drawing>
      </w:r>
    </w:p>
    <w:p w:rsid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p>
    <w:p w:rsid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p>
    <w:p w:rsid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p>
    <w:p w:rsid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bookmarkStart w:id="0" w:name="_GoBack"/>
      <w:bookmarkEnd w:id="0"/>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свидетельство государственного пенсионного страхования оформляются работодателем.</w:t>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2.4.В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2.5.Педагогической деятельностью в Организации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2.6.К педагогической деятельности не допускаются лица:</w:t>
      </w:r>
      <w:r w:rsidRPr="00A93263">
        <w:rPr>
          <w:rFonts w:ascii="Times New Roman" w:eastAsia="Times New Roman" w:hAnsi="Times New Roman" w:cs="Times New Roman"/>
          <w:b/>
          <w:color w:val="000000"/>
          <w:sz w:val="28"/>
          <w:szCs w:val="28"/>
          <w:vertAlign w:val="superscript"/>
          <w:lang w:eastAsia="ru-RU" w:bidi="ru-RU"/>
        </w:rPr>
        <w:footnoteReference w:id="1"/>
      </w:r>
    </w:p>
    <w:p w:rsidR="00A93263" w:rsidRPr="00A93263" w:rsidRDefault="00A93263" w:rsidP="00A93263">
      <w:pPr>
        <w:widowControl w:val="0"/>
        <w:numPr>
          <w:ilvl w:val="0"/>
          <w:numId w:val="30"/>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лишённые права заниматься педагогической деятельностью в соответствии с вступившим в законную силу приговором суда;</w:t>
      </w:r>
    </w:p>
    <w:p w:rsidR="00A93263" w:rsidRPr="00A93263" w:rsidRDefault="00A93263" w:rsidP="00A93263">
      <w:pPr>
        <w:widowControl w:val="0"/>
        <w:numPr>
          <w:ilvl w:val="0"/>
          <w:numId w:val="30"/>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93263" w:rsidRPr="00A93263" w:rsidRDefault="00A93263" w:rsidP="00A93263">
      <w:pPr>
        <w:widowControl w:val="0"/>
        <w:numPr>
          <w:ilvl w:val="0"/>
          <w:numId w:val="30"/>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имеющие неснятую или непогашенную судимость за умышленные тяжкие и особо тяжкие преступления;</w:t>
      </w:r>
    </w:p>
    <w:p w:rsidR="00A93263" w:rsidRPr="00A93263" w:rsidRDefault="00A93263" w:rsidP="00A93263">
      <w:pPr>
        <w:widowControl w:val="0"/>
        <w:numPr>
          <w:ilvl w:val="0"/>
          <w:numId w:val="30"/>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признанные недееспособными в установленном федеральным законом порядке;</w:t>
      </w:r>
    </w:p>
    <w:p w:rsidR="00A93263" w:rsidRPr="00A93263" w:rsidRDefault="00A93263" w:rsidP="00A93263">
      <w:pPr>
        <w:widowControl w:val="0"/>
        <w:numPr>
          <w:ilvl w:val="0"/>
          <w:numId w:val="30"/>
        </w:numPr>
        <w:shd w:val="clear" w:color="auto" w:fill="FFFFFF"/>
        <w:spacing w:after="0" w:line="293" w:lineRule="exact"/>
        <w:jc w:val="both"/>
        <w:rPr>
          <w:rFonts w:ascii="Times New Roman" w:eastAsia="Times New Roman" w:hAnsi="Times New Roman" w:cs="Times New Roman"/>
          <w:bCs/>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bCs/>
          <w:color w:val="000000"/>
          <w:sz w:val="28"/>
          <w:szCs w:val="28"/>
          <w:lang w:eastAsia="ru-RU" w:bidi="ru-RU"/>
        </w:rPr>
        <w:t xml:space="preserve">2.7.К трудовой деятельности в Организации </w:t>
      </w:r>
      <w:r w:rsidRPr="00A93263">
        <w:rPr>
          <w:rFonts w:ascii="Times New Roman" w:eastAsia="Times New Roman" w:hAnsi="Times New Roman" w:cs="Times New Roman"/>
          <w:b/>
          <w:bCs/>
          <w:color w:val="000000"/>
          <w:sz w:val="28"/>
          <w:szCs w:val="28"/>
          <w:lang w:eastAsia="ru-RU" w:bidi="ru-RU"/>
        </w:rPr>
        <w:t>не допускаются</w:t>
      </w:r>
      <w:r w:rsidRPr="00A93263">
        <w:rPr>
          <w:rFonts w:ascii="Times New Roman" w:eastAsia="Times New Roman" w:hAnsi="Times New Roman" w:cs="Times New Roman"/>
          <w:bCs/>
          <w:color w:val="000000"/>
          <w:sz w:val="28"/>
          <w:szCs w:val="28"/>
          <w:lang w:eastAsia="ru-RU" w:bidi="ru-RU"/>
        </w:rPr>
        <w:t xml:space="preserve">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A93263">
        <w:rPr>
          <w:rFonts w:ascii="Times New Roman" w:eastAsia="Times New Roman" w:hAnsi="Times New Roman" w:cs="Times New Roman"/>
          <w:b/>
          <w:bCs/>
          <w:color w:val="000000"/>
          <w:sz w:val="28"/>
          <w:szCs w:val="28"/>
          <w:vertAlign w:val="superscript"/>
          <w:lang w:eastAsia="ru-RU" w:bidi="ru-RU"/>
        </w:rPr>
        <w:footnoteReference w:id="2"/>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2.8.При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Организации, иными локальными нормативными актами, непосредственно связанными с трудовой деятельностью работника, </w:t>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коллективным договором.</w:t>
      </w:r>
      <w:r w:rsidRPr="00A93263">
        <w:rPr>
          <w:rFonts w:ascii="Times New Roman" w:eastAsia="Times New Roman" w:hAnsi="Times New Roman" w:cs="Times New Roman"/>
          <w:b/>
          <w:color w:val="000000"/>
          <w:sz w:val="28"/>
          <w:szCs w:val="28"/>
          <w:vertAlign w:val="superscript"/>
          <w:lang w:eastAsia="ru-RU" w:bidi="ru-RU"/>
        </w:rPr>
        <w:footnoteReference w:id="3"/>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Организацию указанной работы осуществляет заведующий Организации, который также знакомит работника:</w:t>
      </w:r>
    </w:p>
    <w:p w:rsidR="00A93263" w:rsidRPr="00A93263" w:rsidRDefault="00A93263" w:rsidP="00A93263">
      <w:pPr>
        <w:widowControl w:val="0"/>
        <w:numPr>
          <w:ilvl w:val="0"/>
          <w:numId w:val="32"/>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 поручаемой работой, условиями и оплатой труда, правами и обязанностями, определенными его должностной инструкцией;</w:t>
      </w:r>
    </w:p>
    <w:p w:rsidR="00A93263" w:rsidRPr="00A93263" w:rsidRDefault="00A93263" w:rsidP="00A93263">
      <w:pPr>
        <w:widowControl w:val="0"/>
        <w:numPr>
          <w:ilvl w:val="0"/>
          <w:numId w:val="32"/>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 инструкциями по технике безопасности, охране труда, производственной санитарии, гигиене труда, противопожарной безопасности;</w:t>
      </w:r>
    </w:p>
    <w:p w:rsidR="00A93263" w:rsidRPr="00A93263" w:rsidRDefault="00A93263" w:rsidP="00A93263">
      <w:pPr>
        <w:widowControl w:val="0"/>
        <w:numPr>
          <w:ilvl w:val="0"/>
          <w:numId w:val="32"/>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 порядком обеспечения конфиденциальности информации и средствами ее защиты.</w:t>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2.9.Прием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A93263">
        <w:rPr>
          <w:rFonts w:ascii="Times New Roman" w:eastAsia="Times New Roman" w:hAnsi="Times New Roman" w:cs="Times New Roman"/>
          <w:color w:val="000000"/>
          <w:sz w:val="28"/>
          <w:szCs w:val="28"/>
          <w:vertAlign w:val="superscript"/>
          <w:lang w:eastAsia="ru-RU" w:bidi="ru-RU"/>
        </w:rPr>
        <w:footnoteReference w:id="4"/>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2.10.При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A93263">
        <w:rPr>
          <w:rFonts w:ascii="Times New Roman" w:eastAsia="Times New Roman" w:hAnsi="Times New Roman" w:cs="Times New Roman"/>
          <w:b/>
          <w:color w:val="000000"/>
          <w:sz w:val="28"/>
          <w:szCs w:val="28"/>
          <w:vertAlign w:val="superscript"/>
          <w:lang w:eastAsia="ru-RU" w:bidi="ru-RU"/>
        </w:rPr>
        <w:footnoteReference w:id="5"/>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2.11.При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A93263">
        <w:rPr>
          <w:rFonts w:ascii="Times New Roman" w:eastAsia="Times New Roman" w:hAnsi="Times New Roman" w:cs="Times New Roman"/>
          <w:b/>
          <w:color w:val="000000"/>
          <w:sz w:val="28"/>
          <w:szCs w:val="28"/>
          <w:vertAlign w:val="superscript"/>
          <w:lang w:eastAsia="ru-RU" w:bidi="ru-RU"/>
        </w:rPr>
        <w:footnoteReference w:id="6"/>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2.12.Работодатель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A93263">
        <w:rPr>
          <w:rFonts w:ascii="Times New Roman" w:eastAsia="Times New Roman" w:hAnsi="Times New Roman" w:cs="Times New Roman"/>
          <w:b/>
          <w:color w:val="000000"/>
          <w:sz w:val="28"/>
          <w:szCs w:val="28"/>
          <w:vertAlign w:val="superscript"/>
          <w:lang w:eastAsia="ru-RU" w:bidi="ru-RU"/>
        </w:rPr>
        <w:footnoteReference w:id="7"/>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2.13.Прекращение трудового договора может иметь место только по основаниям, предусмотренным Трудовым кодексом Российской Федерации, а именно:</w:t>
      </w:r>
      <w:r w:rsidRPr="00A93263">
        <w:rPr>
          <w:rFonts w:ascii="Times New Roman" w:eastAsia="Times New Roman" w:hAnsi="Times New Roman" w:cs="Times New Roman"/>
          <w:b/>
          <w:color w:val="000000"/>
          <w:sz w:val="28"/>
          <w:szCs w:val="28"/>
          <w:vertAlign w:val="superscript"/>
          <w:lang w:eastAsia="ru-RU" w:bidi="ru-RU"/>
        </w:rPr>
        <w:footnoteReference w:id="8"/>
      </w:r>
    </w:p>
    <w:p w:rsidR="00A93263" w:rsidRPr="00A93263" w:rsidRDefault="00A93263" w:rsidP="00A93263">
      <w:pPr>
        <w:widowControl w:val="0"/>
        <w:numPr>
          <w:ilvl w:val="0"/>
          <w:numId w:val="31"/>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соглашение сторон;</w:t>
      </w:r>
    </w:p>
    <w:p w:rsidR="00A93263" w:rsidRPr="00A93263" w:rsidRDefault="00A93263" w:rsidP="00A93263">
      <w:pPr>
        <w:widowControl w:val="0"/>
        <w:numPr>
          <w:ilvl w:val="0"/>
          <w:numId w:val="31"/>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93263" w:rsidRPr="00A93263" w:rsidRDefault="00A93263" w:rsidP="00A93263">
      <w:pPr>
        <w:widowControl w:val="0"/>
        <w:numPr>
          <w:ilvl w:val="0"/>
          <w:numId w:val="31"/>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расторжение трудового договора по инициативе работника;</w:t>
      </w:r>
    </w:p>
    <w:p w:rsidR="00A93263" w:rsidRPr="00A93263" w:rsidRDefault="00A93263" w:rsidP="00A93263">
      <w:pPr>
        <w:widowControl w:val="0"/>
        <w:numPr>
          <w:ilvl w:val="0"/>
          <w:numId w:val="31"/>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расторжение трудового договора по инициативе работодателя;</w:t>
      </w:r>
    </w:p>
    <w:p w:rsidR="00A93263" w:rsidRPr="00A93263" w:rsidRDefault="00A93263" w:rsidP="00A93263">
      <w:pPr>
        <w:widowControl w:val="0"/>
        <w:numPr>
          <w:ilvl w:val="0"/>
          <w:numId w:val="31"/>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перевод работника по его просьбе или с его согласия на работу к другому работодателю или переход на выборную работу  (должность);</w:t>
      </w:r>
    </w:p>
    <w:p w:rsidR="00A93263" w:rsidRPr="00A93263" w:rsidRDefault="00A93263" w:rsidP="00A93263">
      <w:pPr>
        <w:widowControl w:val="0"/>
        <w:numPr>
          <w:ilvl w:val="0"/>
          <w:numId w:val="31"/>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его </w:t>
      </w:r>
    </w:p>
    <w:p w:rsidR="00A93263" w:rsidRPr="00A93263" w:rsidRDefault="00A93263" w:rsidP="00A93263">
      <w:pPr>
        <w:widowControl w:val="0"/>
        <w:shd w:val="clear" w:color="auto" w:fill="FFFFFF"/>
        <w:spacing w:after="0" w:line="293" w:lineRule="exact"/>
        <w:ind w:left="1429"/>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numPr>
          <w:ilvl w:val="0"/>
          <w:numId w:val="31"/>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реорганизацией;</w:t>
      </w:r>
    </w:p>
    <w:p w:rsidR="00A93263" w:rsidRPr="00A93263" w:rsidRDefault="00A93263" w:rsidP="00A93263">
      <w:pPr>
        <w:widowControl w:val="0"/>
        <w:numPr>
          <w:ilvl w:val="0"/>
          <w:numId w:val="31"/>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отказ работника от продолжения работы в связи с изменением определенных сторонами условий трудового договора;</w:t>
      </w:r>
    </w:p>
    <w:p w:rsidR="00A93263" w:rsidRPr="00A93263" w:rsidRDefault="00A93263" w:rsidP="00A93263">
      <w:pPr>
        <w:widowControl w:val="0"/>
        <w:numPr>
          <w:ilvl w:val="0"/>
          <w:numId w:val="31"/>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отказ работника от перевода на другую работу, необходимого ему в </w:t>
      </w:r>
    </w:p>
    <w:p w:rsidR="00A93263" w:rsidRPr="00A93263" w:rsidRDefault="00A93263" w:rsidP="00A93263">
      <w:pPr>
        <w:widowControl w:val="0"/>
        <w:numPr>
          <w:ilvl w:val="0"/>
          <w:numId w:val="31"/>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A93263" w:rsidRPr="00A93263" w:rsidRDefault="00A93263" w:rsidP="00A93263">
      <w:pPr>
        <w:widowControl w:val="0"/>
        <w:numPr>
          <w:ilvl w:val="0"/>
          <w:numId w:val="31"/>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отказ работника от перевода на работу в другую местность вместе с работодателем;</w:t>
      </w:r>
    </w:p>
    <w:p w:rsidR="00A93263" w:rsidRPr="00A93263" w:rsidRDefault="00A93263" w:rsidP="00A93263">
      <w:pPr>
        <w:widowControl w:val="0"/>
        <w:numPr>
          <w:ilvl w:val="0"/>
          <w:numId w:val="31"/>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обстоятельства, не зависящие от воли сторон;</w:t>
      </w:r>
    </w:p>
    <w:p w:rsidR="00A93263" w:rsidRPr="00A93263" w:rsidRDefault="00A93263" w:rsidP="00A93263">
      <w:pPr>
        <w:widowControl w:val="0"/>
        <w:numPr>
          <w:ilvl w:val="0"/>
          <w:numId w:val="31"/>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Дополнительными основаниями прекращения трудового договора с педагогическим работником Организации являются:</w:t>
      </w:r>
    </w:p>
    <w:p w:rsidR="00A93263" w:rsidRPr="00A93263" w:rsidRDefault="00A93263" w:rsidP="00A93263">
      <w:pPr>
        <w:widowControl w:val="0"/>
        <w:numPr>
          <w:ilvl w:val="0"/>
          <w:numId w:val="35"/>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повторное в течение одного года грубое нарушение Устава Организации;</w:t>
      </w:r>
    </w:p>
    <w:p w:rsidR="00A93263" w:rsidRPr="00A93263" w:rsidRDefault="00A93263" w:rsidP="00A93263">
      <w:pPr>
        <w:widowControl w:val="0"/>
        <w:numPr>
          <w:ilvl w:val="0"/>
          <w:numId w:val="35"/>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применение, в том числе однократное, методов воспитания, связанных с физическим и (или) психическим насилием над личностью обучающегося.</w:t>
      </w:r>
    </w:p>
    <w:p w:rsidR="00A93263" w:rsidRPr="00A93263" w:rsidRDefault="00A93263" w:rsidP="00A93263">
      <w:pPr>
        <w:widowControl w:val="0"/>
        <w:numPr>
          <w:ilvl w:val="0"/>
          <w:numId w:val="35"/>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отказ от прохождения аттестации на соответствие занимаемой должности или установление по результатам аттестационного испытания несоответствия занимаемой должности.</w:t>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2.14.Работник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A93263">
        <w:rPr>
          <w:rFonts w:ascii="Times New Roman" w:eastAsia="Times New Roman" w:hAnsi="Times New Roman" w:cs="Times New Roman"/>
          <w:b/>
          <w:color w:val="000000"/>
          <w:sz w:val="28"/>
          <w:szCs w:val="28"/>
          <w:vertAlign w:val="superscript"/>
          <w:lang w:eastAsia="ru-RU" w:bidi="ru-RU"/>
        </w:rPr>
        <w:footnoteReference w:id="9"/>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2.15.По соглашению между работником и работодателем трудовой договор может быть расторгнут и до истечения срока предупреждения об увольнении.</w:t>
      </w:r>
      <w:r w:rsidRPr="00A93263">
        <w:rPr>
          <w:rFonts w:ascii="Times New Roman" w:eastAsia="Times New Roman" w:hAnsi="Times New Roman" w:cs="Times New Roman"/>
          <w:b/>
          <w:color w:val="000000"/>
          <w:sz w:val="28"/>
          <w:szCs w:val="28"/>
          <w:vertAlign w:val="superscript"/>
          <w:lang w:eastAsia="ru-RU" w:bidi="ru-RU"/>
        </w:rPr>
        <w:footnoteReference w:id="10"/>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2.16.В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Pr="00A93263">
        <w:rPr>
          <w:rFonts w:ascii="Times New Roman" w:eastAsia="Times New Roman" w:hAnsi="Times New Roman" w:cs="Times New Roman"/>
          <w:b/>
          <w:color w:val="000000"/>
          <w:sz w:val="28"/>
          <w:szCs w:val="28"/>
          <w:vertAlign w:val="superscript"/>
          <w:lang w:eastAsia="ru-RU" w:bidi="ru-RU"/>
        </w:rPr>
        <w:footnoteReference w:id="11"/>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2.17.Срочный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w:t>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действия срочного трудового договора, заключенного на время исполнения </w:t>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обязанностей отсутствующего работника.</w:t>
      </w:r>
      <w:r w:rsidRPr="00A93263">
        <w:rPr>
          <w:rFonts w:ascii="Times New Roman" w:eastAsia="Times New Roman" w:hAnsi="Times New Roman" w:cs="Times New Roman"/>
          <w:b/>
          <w:color w:val="000000"/>
          <w:sz w:val="28"/>
          <w:szCs w:val="28"/>
          <w:vertAlign w:val="superscript"/>
          <w:lang w:eastAsia="ru-RU" w:bidi="ru-RU"/>
        </w:rPr>
        <w:footnoteReference w:id="12"/>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2.18.Трудовой договор, заключенный на время выполнения определенной</w:t>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работы, прекращается по завершении этой работы.</w:t>
      </w:r>
      <w:r w:rsidRPr="00A93263">
        <w:rPr>
          <w:rFonts w:ascii="Times New Roman" w:eastAsia="Times New Roman" w:hAnsi="Times New Roman" w:cs="Times New Roman"/>
          <w:b/>
          <w:color w:val="000000"/>
          <w:sz w:val="28"/>
          <w:szCs w:val="28"/>
          <w:vertAlign w:val="superscript"/>
          <w:lang w:eastAsia="ru-RU" w:bidi="ru-RU"/>
        </w:rPr>
        <w:footnoteReference w:id="13"/>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2.19.Трудовой договор, заключенный на время исполнения обязанностей отсутствующего работника, прекращается с выходом этого работника на работу.</w:t>
      </w:r>
      <w:r w:rsidRPr="00A93263">
        <w:rPr>
          <w:rFonts w:ascii="Times New Roman" w:eastAsia="Times New Roman" w:hAnsi="Times New Roman" w:cs="Times New Roman"/>
          <w:b/>
          <w:color w:val="000000"/>
          <w:sz w:val="28"/>
          <w:szCs w:val="28"/>
          <w:vertAlign w:val="superscript"/>
          <w:lang w:eastAsia="ru-RU" w:bidi="ru-RU"/>
        </w:rPr>
        <w:footnoteReference w:id="14"/>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2.20.Днем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A93263">
        <w:rPr>
          <w:rFonts w:ascii="Times New Roman" w:eastAsia="Times New Roman" w:hAnsi="Times New Roman" w:cs="Times New Roman"/>
          <w:b/>
          <w:color w:val="000000"/>
          <w:sz w:val="28"/>
          <w:szCs w:val="28"/>
          <w:vertAlign w:val="superscript"/>
          <w:lang w:eastAsia="ru-RU" w:bidi="ru-RU"/>
        </w:rPr>
        <w:footnoteReference w:id="15"/>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A93263">
        <w:rPr>
          <w:rFonts w:ascii="Times New Roman" w:eastAsia="Times New Roman" w:hAnsi="Times New Roman" w:cs="Times New Roman"/>
          <w:b/>
          <w:color w:val="000000"/>
          <w:sz w:val="28"/>
          <w:szCs w:val="28"/>
          <w:vertAlign w:val="superscript"/>
          <w:lang w:eastAsia="ru-RU" w:bidi="ru-RU"/>
        </w:rPr>
        <w:footnoteReference w:id="16"/>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2.21.Прекращение трудового договора оформляется приказом работодателя.</w:t>
      </w:r>
      <w:r w:rsidRPr="00A93263">
        <w:rPr>
          <w:rFonts w:ascii="Times New Roman" w:eastAsia="Times New Roman" w:hAnsi="Times New Roman" w:cs="Times New Roman"/>
          <w:b/>
          <w:color w:val="000000"/>
          <w:sz w:val="28"/>
          <w:szCs w:val="28"/>
          <w:vertAlign w:val="superscript"/>
          <w:lang w:eastAsia="ru-RU" w:bidi="ru-RU"/>
        </w:rPr>
        <w:footnoteReference w:id="17"/>
      </w:r>
    </w:p>
    <w:p w:rsidR="00A93263" w:rsidRPr="00A93263" w:rsidRDefault="00A93263" w:rsidP="00A93263">
      <w:pPr>
        <w:widowControl w:val="0"/>
        <w:shd w:val="clear" w:color="auto" w:fill="FFFFFF"/>
        <w:spacing w:after="0" w:line="293" w:lineRule="exact"/>
        <w:jc w:val="both"/>
        <w:rPr>
          <w:rFonts w:ascii="Times New Roman" w:eastAsia="Times New Roman" w:hAnsi="Times New Roman" w:cs="Times New Roman"/>
          <w:b/>
          <w:color w:val="000000"/>
          <w:sz w:val="28"/>
          <w:szCs w:val="28"/>
          <w:lang w:eastAsia="ru-RU" w:bidi="ru-RU"/>
        </w:rPr>
      </w:pPr>
    </w:p>
    <w:p w:rsidR="00A93263" w:rsidRPr="00A93263" w:rsidRDefault="00A93263" w:rsidP="00A93263">
      <w:pPr>
        <w:widowControl w:val="0"/>
        <w:numPr>
          <w:ilvl w:val="0"/>
          <w:numId w:val="34"/>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b/>
          <w:color w:val="000000"/>
          <w:sz w:val="28"/>
          <w:szCs w:val="28"/>
          <w:lang w:eastAsia="ru-RU" w:bidi="ru-RU"/>
        </w:rPr>
        <w:t>Основные права и обязанности работников Организации</w:t>
      </w:r>
    </w:p>
    <w:p w:rsidR="00A93263" w:rsidRPr="00A93263" w:rsidRDefault="00A93263" w:rsidP="00A93263">
      <w:pPr>
        <w:widowControl w:val="0"/>
        <w:numPr>
          <w:ilvl w:val="1"/>
          <w:numId w:val="34"/>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Работники Организации имеют право на:</w:t>
      </w:r>
      <w:r w:rsidRPr="00A93263">
        <w:rPr>
          <w:rFonts w:ascii="Times New Roman" w:eastAsia="Times New Roman" w:hAnsi="Times New Roman" w:cs="Times New Roman"/>
          <w:b/>
          <w:color w:val="000000"/>
          <w:sz w:val="28"/>
          <w:szCs w:val="28"/>
          <w:vertAlign w:val="superscript"/>
          <w:lang w:eastAsia="ru-RU" w:bidi="ru-RU"/>
        </w:rPr>
        <w:footnoteReference w:id="18"/>
      </w:r>
    </w:p>
    <w:p w:rsidR="00A93263" w:rsidRPr="00A93263" w:rsidRDefault="00A93263" w:rsidP="00A93263">
      <w:pPr>
        <w:widowControl w:val="0"/>
        <w:numPr>
          <w:ilvl w:val="0"/>
          <w:numId w:val="29"/>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93263" w:rsidRPr="00A93263" w:rsidRDefault="00A93263" w:rsidP="00A93263">
      <w:pPr>
        <w:widowControl w:val="0"/>
        <w:numPr>
          <w:ilvl w:val="0"/>
          <w:numId w:val="29"/>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предоставление работы, обусловленной трудовым договором;</w:t>
      </w:r>
    </w:p>
    <w:p w:rsidR="00A93263" w:rsidRPr="00A93263" w:rsidRDefault="00A93263" w:rsidP="00A93263">
      <w:pPr>
        <w:widowControl w:val="0"/>
        <w:numPr>
          <w:ilvl w:val="0"/>
          <w:numId w:val="29"/>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рабочее место, соответствующее государственным нормативным требованиям охраны труда и условиям, предусмотренным трудовым договором;</w:t>
      </w:r>
    </w:p>
    <w:p w:rsidR="00A93263" w:rsidRPr="00A93263" w:rsidRDefault="00A93263" w:rsidP="00A93263">
      <w:pPr>
        <w:widowControl w:val="0"/>
        <w:numPr>
          <w:ilvl w:val="0"/>
          <w:numId w:val="29"/>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93263" w:rsidRPr="00A93263" w:rsidRDefault="00A93263" w:rsidP="00A93263">
      <w:pPr>
        <w:widowControl w:val="0"/>
        <w:numPr>
          <w:ilvl w:val="0"/>
          <w:numId w:val="29"/>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93263" w:rsidRPr="00A93263" w:rsidRDefault="00A93263" w:rsidP="00A93263">
      <w:pPr>
        <w:widowControl w:val="0"/>
        <w:numPr>
          <w:ilvl w:val="0"/>
          <w:numId w:val="29"/>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полную достоверную информацию об условиях труда и требованиях охраны труда на рабочем месте;</w:t>
      </w:r>
    </w:p>
    <w:p w:rsidR="00A93263" w:rsidRPr="00A93263" w:rsidRDefault="00A93263" w:rsidP="00A93263">
      <w:pPr>
        <w:widowControl w:val="0"/>
        <w:numPr>
          <w:ilvl w:val="0"/>
          <w:numId w:val="29"/>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A93263" w:rsidRPr="00A93263" w:rsidRDefault="00A93263" w:rsidP="00A93263">
      <w:pPr>
        <w:widowControl w:val="0"/>
        <w:numPr>
          <w:ilvl w:val="0"/>
          <w:numId w:val="29"/>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объединение, включая право на создание профессиональных союзов и вступление в них для защиты своих трудовых прав, свобод и </w:t>
      </w:r>
    </w:p>
    <w:p w:rsidR="00A93263" w:rsidRPr="00A93263" w:rsidRDefault="00A93263" w:rsidP="00A93263">
      <w:pPr>
        <w:widowControl w:val="0"/>
        <w:numPr>
          <w:ilvl w:val="0"/>
          <w:numId w:val="29"/>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законных интересов;</w:t>
      </w:r>
    </w:p>
    <w:p w:rsidR="00A93263" w:rsidRPr="00A93263" w:rsidRDefault="00A93263" w:rsidP="00A93263">
      <w:pPr>
        <w:widowControl w:val="0"/>
        <w:numPr>
          <w:ilvl w:val="0"/>
          <w:numId w:val="29"/>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участие в управлении Организацией в предусмотренных Трудовым кодексом Российской Федерации, Федеральным законом «Об </w:t>
      </w:r>
      <w:r w:rsidRPr="00A93263">
        <w:rPr>
          <w:rFonts w:ascii="Times New Roman" w:eastAsia="Times New Roman" w:hAnsi="Times New Roman" w:cs="Times New Roman"/>
          <w:color w:val="000000"/>
          <w:sz w:val="28"/>
          <w:szCs w:val="28"/>
          <w:lang w:eastAsia="ru-RU" w:bidi="ru-RU"/>
        </w:rPr>
        <w:lastRenderedPageBreak/>
        <w:t>образовании в Российской Федерации», иными федеральными законами формах;</w:t>
      </w:r>
    </w:p>
    <w:p w:rsidR="00A93263" w:rsidRPr="00A93263" w:rsidRDefault="00A93263" w:rsidP="00A93263">
      <w:pPr>
        <w:widowControl w:val="0"/>
        <w:numPr>
          <w:ilvl w:val="0"/>
          <w:numId w:val="29"/>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93263" w:rsidRPr="00A93263" w:rsidRDefault="00A93263" w:rsidP="00A93263">
      <w:pPr>
        <w:widowControl w:val="0"/>
        <w:numPr>
          <w:ilvl w:val="0"/>
          <w:numId w:val="29"/>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защиту своих трудовых прав, свобод и законных интересов всеми не запрещенными законом способами;</w:t>
      </w:r>
    </w:p>
    <w:p w:rsidR="00A93263" w:rsidRPr="00A93263" w:rsidRDefault="00A93263" w:rsidP="00A93263">
      <w:pPr>
        <w:widowControl w:val="0"/>
        <w:numPr>
          <w:ilvl w:val="0"/>
          <w:numId w:val="29"/>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A93263" w:rsidRPr="00A93263" w:rsidRDefault="00A93263" w:rsidP="00A93263">
      <w:pPr>
        <w:widowControl w:val="0"/>
        <w:numPr>
          <w:ilvl w:val="0"/>
          <w:numId w:val="29"/>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A93263" w:rsidRPr="00A93263" w:rsidRDefault="00A93263" w:rsidP="00A93263">
      <w:pPr>
        <w:widowControl w:val="0"/>
        <w:numPr>
          <w:ilvl w:val="0"/>
          <w:numId w:val="29"/>
        </w:numPr>
        <w:shd w:val="clear" w:color="auto" w:fill="FFFFFF"/>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обязательное социальное страхование в случаях, предусмотренных федеральными законами.</w:t>
      </w:r>
    </w:p>
    <w:p w:rsidR="00A93263" w:rsidRPr="00A93263" w:rsidRDefault="00A93263" w:rsidP="00A93263">
      <w:pPr>
        <w:widowControl w:val="0"/>
        <w:numPr>
          <w:ilvl w:val="1"/>
          <w:numId w:val="34"/>
        </w:numPr>
        <w:tabs>
          <w:tab w:val="num" w:pos="284"/>
        </w:tabs>
        <w:suppressAutoHyphens/>
        <w:autoSpaceDE w:val="0"/>
        <w:spacing w:after="0" w:line="240" w:lineRule="auto"/>
        <w:ind w:firstLine="709"/>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Педагогические работники Организации пользуются следующими академическими правами и свободами:</w:t>
      </w:r>
      <w:r w:rsidRPr="00A93263">
        <w:rPr>
          <w:rFonts w:ascii="Times New Roman" w:eastAsia="Times New Roman" w:hAnsi="Times New Roman" w:cs="Times New Roman"/>
          <w:b/>
          <w:color w:val="000000"/>
          <w:sz w:val="28"/>
          <w:szCs w:val="28"/>
          <w:vertAlign w:val="superscript"/>
          <w:lang w:eastAsia="ru-RU" w:bidi="ru-RU"/>
        </w:rPr>
        <w:footnoteReference w:id="19"/>
      </w:r>
    </w:p>
    <w:p w:rsidR="00A93263" w:rsidRPr="00A93263" w:rsidRDefault="00A93263" w:rsidP="00A93263">
      <w:pPr>
        <w:widowControl w:val="0"/>
        <w:numPr>
          <w:ilvl w:val="0"/>
          <w:numId w:val="40"/>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свобода преподавания, свободное выражение своего мнения, свобода от вмешательства в профессиональную деятельность;</w:t>
      </w:r>
    </w:p>
    <w:p w:rsidR="00A93263" w:rsidRPr="00A93263" w:rsidRDefault="00A93263" w:rsidP="00A93263">
      <w:pPr>
        <w:widowControl w:val="0"/>
        <w:numPr>
          <w:ilvl w:val="0"/>
          <w:numId w:val="40"/>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свобода выбора и использования педагогически обоснованных форм, средств, методов обучения и воспитания;</w:t>
      </w:r>
    </w:p>
    <w:p w:rsidR="00A93263" w:rsidRPr="00A93263" w:rsidRDefault="00A93263" w:rsidP="00A93263">
      <w:pPr>
        <w:widowControl w:val="0"/>
        <w:numPr>
          <w:ilvl w:val="0"/>
          <w:numId w:val="40"/>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93263" w:rsidRPr="00A93263" w:rsidRDefault="00A93263" w:rsidP="00A93263">
      <w:pPr>
        <w:widowControl w:val="0"/>
        <w:numPr>
          <w:ilvl w:val="0"/>
          <w:numId w:val="40"/>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93263" w:rsidRPr="00A93263" w:rsidRDefault="00A93263" w:rsidP="00A93263">
      <w:pPr>
        <w:widowControl w:val="0"/>
        <w:numPr>
          <w:ilvl w:val="0"/>
          <w:numId w:val="40"/>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93263" w:rsidRPr="00A93263" w:rsidRDefault="00A93263" w:rsidP="00A93263">
      <w:pPr>
        <w:widowControl w:val="0"/>
        <w:numPr>
          <w:ilvl w:val="0"/>
          <w:numId w:val="40"/>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93263" w:rsidRPr="00A93263" w:rsidRDefault="00A93263" w:rsidP="00A93263">
      <w:pPr>
        <w:widowControl w:val="0"/>
        <w:numPr>
          <w:ilvl w:val="0"/>
          <w:numId w:val="40"/>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право на бесплатное пользование библиотеками и информационными ресурсами, а также доступ в порядке, установленном Организацией,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Организации;</w:t>
      </w:r>
    </w:p>
    <w:p w:rsidR="00A93263" w:rsidRPr="00A93263" w:rsidRDefault="00A93263" w:rsidP="00A93263">
      <w:pPr>
        <w:widowControl w:val="0"/>
        <w:numPr>
          <w:ilvl w:val="0"/>
          <w:numId w:val="40"/>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право на бесплатное пользование образовательными, методическими и научными услугами Организации, в порядке, установленном </w:t>
      </w:r>
    </w:p>
    <w:p w:rsidR="00A93263" w:rsidRPr="00A93263" w:rsidRDefault="00A93263" w:rsidP="00A93263">
      <w:pPr>
        <w:widowControl w:val="0"/>
        <w:suppressAutoHyphens/>
        <w:autoSpaceDE w:val="0"/>
        <w:spacing w:after="0" w:line="240" w:lineRule="auto"/>
        <w:ind w:left="709"/>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uppressAutoHyphens/>
        <w:autoSpaceDE w:val="0"/>
        <w:spacing w:after="0" w:line="240" w:lineRule="auto"/>
        <w:ind w:left="709"/>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uppressAutoHyphens/>
        <w:autoSpaceDE w:val="0"/>
        <w:spacing w:after="0" w:line="240" w:lineRule="auto"/>
        <w:ind w:left="709"/>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uppressAutoHyphens/>
        <w:autoSpaceDE w:val="0"/>
        <w:spacing w:after="0" w:line="240" w:lineRule="auto"/>
        <w:ind w:left="709"/>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numPr>
          <w:ilvl w:val="0"/>
          <w:numId w:val="40"/>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законодательством Российской Федерации или локальными нормативными актами;</w:t>
      </w:r>
    </w:p>
    <w:p w:rsidR="00A93263" w:rsidRPr="00A93263" w:rsidRDefault="00A93263" w:rsidP="00A93263">
      <w:pPr>
        <w:widowControl w:val="0"/>
        <w:numPr>
          <w:ilvl w:val="0"/>
          <w:numId w:val="40"/>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право на участие в обсуждении вопросов, относящихся к деятельности Организации, в том числе через органы управления и общественные организации;</w:t>
      </w:r>
    </w:p>
    <w:p w:rsidR="00A93263" w:rsidRPr="00A93263" w:rsidRDefault="00A93263" w:rsidP="00A93263">
      <w:pPr>
        <w:widowControl w:val="0"/>
        <w:numPr>
          <w:ilvl w:val="0"/>
          <w:numId w:val="40"/>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право на обращение в комиссию по урегулированию споров между участниками образовательных отношений;</w:t>
      </w:r>
    </w:p>
    <w:p w:rsidR="00A93263" w:rsidRPr="00A93263" w:rsidRDefault="00A93263" w:rsidP="00A93263">
      <w:pPr>
        <w:widowControl w:val="0"/>
        <w:numPr>
          <w:ilvl w:val="0"/>
          <w:numId w:val="40"/>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93263" w:rsidRPr="00A93263" w:rsidRDefault="00A93263" w:rsidP="00A93263">
      <w:pPr>
        <w:widowControl w:val="0"/>
        <w:numPr>
          <w:ilvl w:val="1"/>
          <w:numId w:val="34"/>
        </w:numPr>
        <w:tabs>
          <w:tab w:val="num" w:pos="284"/>
        </w:tabs>
        <w:suppressAutoHyphens/>
        <w:autoSpaceDE w:val="0"/>
        <w:spacing w:after="0" w:line="240" w:lineRule="auto"/>
        <w:ind w:firstLine="709"/>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Организации (заведующего Организацией).</w:t>
      </w:r>
      <w:r w:rsidRPr="00A93263">
        <w:rPr>
          <w:rFonts w:ascii="Times New Roman" w:eastAsia="Times New Roman" w:hAnsi="Times New Roman" w:cs="Times New Roman"/>
          <w:b/>
          <w:color w:val="000000"/>
          <w:sz w:val="28"/>
          <w:szCs w:val="28"/>
          <w:shd w:val="clear" w:color="auto" w:fill="FFFF00"/>
          <w:vertAlign w:val="superscript"/>
          <w:lang w:eastAsia="ru-RU" w:bidi="ru-RU"/>
        </w:rPr>
        <w:footnoteReference w:id="20"/>
      </w:r>
    </w:p>
    <w:p w:rsidR="00A93263" w:rsidRPr="00A93263" w:rsidRDefault="00A93263" w:rsidP="00A93263">
      <w:pPr>
        <w:widowControl w:val="0"/>
        <w:numPr>
          <w:ilvl w:val="1"/>
          <w:numId w:val="34"/>
        </w:numPr>
        <w:tabs>
          <w:tab w:val="num" w:pos="284"/>
        </w:tabs>
        <w:suppressAutoHyphens/>
        <w:autoSpaceDE w:val="0"/>
        <w:spacing w:after="0" w:line="240" w:lineRule="auto"/>
        <w:ind w:firstLine="709"/>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Педагогические работники Организации имеют следующие трудовые права и социальные гарантии:</w:t>
      </w:r>
      <w:r w:rsidRPr="00A93263">
        <w:rPr>
          <w:rFonts w:ascii="Times New Roman" w:eastAsia="Times New Roman" w:hAnsi="Times New Roman" w:cs="Times New Roman"/>
          <w:b/>
          <w:color w:val="000000"/>
          <w:sz w:val="28"/>
          <w:szCs w:val="28"/>
          <w:vertAlign w:val="superscript"/>
          <w:lang w:eastAsia="ru-RU" w:bidi="ru-RU"/>
        </w:rPr>
        <w:footnoteReference w:id="21"/>
      </w:r>
    </w:p>
    <w:p w:rsidR="00A93263" w:rsidRPr="00A93263" w:rsidRDefault="00A93263" w:rsidP="00A93263">
      <w:pPr>
        <w:widowControl w:val="0"/>
        <w:numPr>
          <w:ilvl w:val="0"/>
          <w:numId w:val="41"/>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право на сокращенную продолжительность рабочего времени;</w:t>
      </w:r>
    </w:p>
    <w:p w:rsidR="00A93263" w:rsidRPr="00A93263" w:rsidRDefault="00A93263" w:rsidP="00A93263">
      <w:pPr>
        <w:widowControl w:val="0"/>
        <w:numPr>
          <w:ilvl w:val="0"/>
          <w:numId w:val="41"/>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право на дополнительное профессиональное образование по профилю педагогической деятельности не реже чем один раз в три года;</w:t>
      </w:r>
    </w:p>
    <w:p w:rsidR="00A93263" w:rsidRPr="00A93263" w:rsidRDefault="00A93263" w:rsidP="00A93263">
      <w:pPr>
        <w:widowControl w:val="0"/>
        <w:numPr>
          <w:ilvl w:val="0"/>
          <w:numId w:val="41"/>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A93263" w:rsidRPr="00A93263" w:rsidRDefault="00A93263" w:rsidP="00A93263">
      <w:pPr>
        <w:widowControl w:val="0"/>
        <w:numPr>
          <w:ilvl w:val="0"/>
          <w:numId w:val="41"/>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A93263" w:rsidRPr="00A93263" w:rsidRDefault="00A93263" w:rsidP="00A93263">
      <w:pPr>
        <w:widowControl w:val="0"/>
        <w:numPr>
          <w:ilvl w:val="0"/>
          <w:numId w:val="41"/>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право на досрочное назначение трудовой пенсии по старости в порядке, установленном законодательством Российской Федерации;</w:t>
      </w:r>
    </w:p>
    <w:p w:rsidR="00A93263" w:rsidRPr="00A93263" w:rsidRDefault="00A93263" w:rsidP="00A93263">
      <w:pPr>
        <w:widowControl w:val="0"/>
        <w:numPr>
          <w:ilvl w:val="0"/>
          <w:numId w:val="41"/>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93263" w:rsidRPr="00A93263" w:rsidRDefault="00A93263" w:rsidP="00A93263">
      <w:pPr>
        <w:widowControl w:val="0"/>
        <w:numPr>
          <w:ilvl w:val="1"/>
          <w:numId w:val="34"/>
        </w:numPr>
        <w:tabs>
          <w:tab w:val="num" w:pos="284"/>
        </w:tabs>
        <w:suppressAutoHyphens/>
        <w:autoSpaceDE w:val="0"/>
        <w:spacing w:after="0" w:line="240" w:lineRule="auto"/>
        <w:ind w:firstLine="709"/>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иные трудовые права, меры социальной поддержки, установленные федеральными законами и законодательными актами города </w:t>
      </w:r>
    </w:p>
    <w:p w:rsidR="00A93263" w:rsidRPr="00A93263" w:rsidRDefault="00A93263" w:rsidP="00A93263">
      <w:pPr>
        <w:widowControl w:val="0"/>
        <w:numPr>
          <w:ilvl w:val="1"/>
          <w:numId w:val="34"/>
        </w:numPr>
        <w:tabs>
          <w:tab w:val="num" w:pos="284"/>
        </w:tabs>
        <w:suppressAutoHyphens/>
        <w:autoSpaceDE w:val="0"/>
        <w:spacing w:after="0" w:line="240" w:lineRule="auto"/>
        <w:ind w:firstLine="709"/>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Заведующему Организацией, заместителям заведующего Организацией,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w:t>
      </w:r>
    </w:p>
    <w:p w:rsidR="00A93263" w:rsidRPr="00A93263" w:rsidRDefault="00A93263" w:rsidP="00A93263">
      <w:pPr>
        <w:widowControl w:val="0"/>
        <w:tabs>
          <w:tab w:val="num" w:pos="284"/>
        </w:tabs>
        <w:suppressAutoHyphens/>
        <w:autoSpaceDE w:val="0"/>
        <w:spacing w:after="0" w:line="240" w:lineRule="auto"/>
        <w:ind w:left="709"/>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tabs>
          <w:tab w:val="num" w:pos="284"/>
        </w:tabs>
        <w:suppressAutoHyphens/>
        <w:autoSpaceDE w:val="0"/>
        <w:spacing w:after="0" w:line="240" w:lineRule="auto"/>
        <w:ind w:left="709"/>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tabs>
          <w:tab w:val="num" w:pos="284"/>
        </w:tabs>
        <w:suppressAutoHyphens/>
        <w:autoSpaceDE w:val="0"/>
        <w:spacing w:after="0" w:line="240" w:lineRule="auto"/>
        <w:ind w:left="709"/>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tabs>
          <w:tab w:val="num" w:pos="284"/>
        </w:tabs>
        <w:suppressAutoHyphens/>
        <w:autoSpaceDE w:val="0"/>
        <w:spacing w:after="0" w:line="240" w:lineRule="auto"/>
        <w:ind w:left="709"/>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предусмотренные педагогическим работникам пунктами 3 и 5 части 5 и частью 8 статьи 47 Федерального закона «Об образовании в Российской Федерации».</w:t>
      </w:r>
      <w:r w:rsidRPr="00A93263">
        <w:rPr>
          <w:rFonts w:ascii="Times New Roman" w:eastAsia="Times New Roman" w:hAnsi="Times New Roman" w:cs="Times New Roman"/>
          <w:b/>
          <w:color w:val="000000"/>
          <w:sz w:val="28"/>
          <w:szCs w:val="28"/>
          <w:vertAlign w:val="superscript"/>
          <w:lang w:eastAsia="ru-RU" w:bidi="ru-RU"/>
        </w:rPr>
        <w:footnoteReference w:id="22"/>
      </w:r>
    </w:p>
    <w:p w:rsidR="00A93263" w:rsidRPr="00A93263" w:rsidRDefault="00A93263" w:rsidP="00A93263">
      <w:pPr>
        <w:widowControl w:val="0"/>
        <w:numPr>
          <w:ilvl w:val="1"/>
          <w:numId w:val="34"/>
        </w:numPr>
        <w:tabs>
          <w:tab w:val="num" w:pos="284"/>
        </w:tabs>
        <w:suppressAutoHyphens/>
        <w:autoSpaceDE w:val="0"/>
        <w:spacing w:after="0" w:line="240" w:lineRule="auto"/>
        <w:ind w:firstLine="709"/>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Работники Организации обязаны:</w:t>
      </w:r>
      <w:r w:rsidRPr="00A93263">
        <w:rPr>
          <w:rFonts w:ascii="Times New Roman" w:eastAsia="Times New Roman" w:hAnsi="Times New Roman" w:cs="Times New Roman"/>
          <w:b/>
          <w:color w:val="000000"/>
          <w:sz w:val="28"/>
          <w:szCs w:val="28"/>
          <w:vertAlign w:val="superscript"/>
          <w:lang w:eastAsia="ru-RU" w:bidi="ru-RU"/>
        </w:rPr>
        <w:footnoteReference w:id="23"/>
      </w:r>
    </w:p>
    <w:p w:rsidR="00A93263" w:rsidRPr="00A93263" w:rsidRDefault="00A93263" w:rsidP="00A93263">
      <w:pPr>
        <w:widowControl w:val="0"/>
        <w:numPr>
          <w:ilvl w:val="0"/>
          <w:numId w:val="38"/>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добросовестно исполнять свои трудовые обязанности, возложенные трудовым договором;</w:t>
      </w:r>
    </w:p>
    <w:p w:rsidR="00A93263" w:rsidRPr="00A93263" w:rsidRDefault="00A93263" w:rsidP="00A93263">
      <w:pPr>
        <w:widowControl w:val="0"/>
        <w:numPr>
          <w:ilvl w:val="0"/>
          <w:numId w:val="38"/>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соблюдать правила внутреннего трудового распорядка Организации;</w:t>
      </w:r>
    </w:p>
    <w:p w:rsidR="00A93263" w:rsidRPr="00A93263" w:rsidRDefault="00A93263" w:rsidP="00A93263">
      <w:pPr>
        <w:widowControl w:val="0"/>
        <w:numPr>
          <w:ilvl w:val="0"/>
          <w:numId w:val="38"/>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соблюдать трудовую дисциплину;</w:t>
      </w:r>
    </w:p>
    <w:p w:rsidR="00A93263" w:rsidRPr="00A93263" w:rsidRDefault="00A93263" w:rsidP="00A93263">
      <w:pPr>
        <w:widowControl w:val="0"/>
        <w:numPr>
          <w:ilvl w:val="0"/>
          <w:numId w:val="38"/>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соблюдать требования по охране труда и обеспечению безопасности труда;</w:t>
      </w:r>
    </w:p>
    <w:p w:rsidR="00A93263" w:rsidRPr="00A93263" w:rsidRDefault="00A93263" w:rsidP="00A93263">
      <w:pPr>
        <w:widowControl w:val="0"/>
        <w:numPr>
          <w:ilvl w:val="0"/>
          <w:numId w:val="38"/>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93263" w:rsidRPr="00A93263" w:rsidRDefault="00A93263" w:rsidP="00A93263">
      <w:pPr>
        <w:widowControl w:val="0"/>
        <w:numPr>
          <w:ilvl w:val="0"/>
          <w:numId w:val="38"/>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93263" w:rsidRPr="00A93263" w:rsidRDefault="00A93263" w:rsidP="00A93263">
      <w:pPr>
        <w:widowControl w:val="0"/>
        <w:numPr>
          <w:ilvl w:val="0"/>
          <w:numId w:val="38"/>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93263" w:rsidRPr="00A93263" w:rsidRDefault="00A93263" w:rsidP="00A93263">
      <w:pPr>
        <w:widowControl w:val="0"/>
        <w:numPr>
          <w:ilvl w:val="1"/>
          <w:numId w:val="34"/>
        </w:numPr>
        <w:tabs>
          <w:tab w:val="num" w:pos="284"/>
        </w:tabs>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Педагогические работники Организации обязаны:</w:t>
      </w:r>
      <w:r w:rsidRPr="00A93263">
        <w:rPr>
          <w:rFonts w:ascii="Times New Roman" w:eastAsia="Times New Roman" w:hAnsi="Times New Roman" w:cs="Times New Roman"/>
          <w:b/>
          <w:color w:val="000000"/>
          <w:sz w:val="28"/>
          <w:szCs w:val="28"/>
          <w:vertAlign w:val="superscript"/>
          <w:lang w:eastAsia="ru-RU" w:bidi="ru-RU"/>
        </w:rPr>
        <w:footnoteReference w:id="24"/>
      </w:r>
    </w:p>
    <w:p w:rsidR="00A93263" w:rsidRPr="00A93263" w:rsidRDefault="00A93263" w:rsidP="00A93263">
      <w:pPr>
        <w:widowControl w:val="0"/>
        <w:numPr>
          <w:ilvl w:val="0"/>
          <w:numId w:val="42"/>
        </w:numPr>
        <w:suppressAutoHyphens/>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осуществлять свою деятельность на высоком профессиональном уровне, обеспечивать в полном объеме реализацию совместной деятельности в соответствии с утвержденной рабочей программой;</w:t>
      </w:r>
    </w:p>
    <w:p w:rsidR="00A93263" w:rsidRPr="00A93263" w:rsidRDefault="00A93263" w:rsidP="00A93263">
      <w:pPr>
        <w:widowControl w:val="0"/>
        <w:numPr>
          <w:ilvl w:val="0"/>
          <w:numId w:val="42"/>
        </w:numPr>
        <w:suppressAutoHyphens/>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соблюдать правовые, нравственные и этические нормы, следовать требованиям профессиональной этики, утверждённым в Организации;</w:t>
      </w:r>
    </w:p>
    <w:p w:rsidR="00A93263" w:rsidRPr="00A93263" w:rsidRDefault="00A93263" w:rsidP="00A93263">
      <w:pPr>
        <w:widowControl w:val="0"/>
        <w:numPr>
          <w:ilvl w:val="0"/>
          <w:numId w:val="42"/>
        </w:numPr>
        <w:suppressAutoHyphens/>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уважать честь и достоинство воспитанников и других участников образовательных отношений;</w:t>
      </w:r>
    </w:p>
    <w:p w:rsidR="00A93263" w:rsidRPr="00A93263" w:rsidRDefault="00A93263" w:rsidP="00A93263">
      <w:pPr>
        <w:widowControl w:val="0"/>
        <w:numPr>
          <w:ilvl w:val="0"/>
          <w:numId w:val="42"/>
        </w:numPr>
        <w:suppressAutoHyphens/>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93263" w:rsidRPr="00A93263" w:rsidRDefault="00A93263" w:rsidP="00A93263">
      <w:pPr>
        <w:widowControl w:val="0"/>
        <w:numPr>
          <w:ilvl w:val="0"/>
          <w:numId w:val="42"/>
        </w:numPr>
        <w:suppressAutoHyphens/>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применять педагогически обоснованные и обеспечивающие высокое качество образования формы, методы обучения и воспитания;</w:t>
      </w:r>
    </w:p>
    <w:p w:rsidR="00A93263" w:rsidRPr="00A93263" w:rsidRDefault="00A93263" w:rsidP="00A93263">
      <w:pPr>
        <w:widowControl w:val="0"/>
        <w:numPr>
          <w:ilvl w:val="0"/>
          <w:numId w:val="42"/>
        </w:numPr>
        <w:suppressAutoHyphens/>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w:t>
      </w:r>
      <w:r w:rsidRPr="00A93263">
        <w:rPr>
          <w:rFonts w:ascii="Times New Roman" w:eastAsia="Times New Roman" w:hAnsi="Times New Roman" w:cs="Times New Roman"/>
          <w:color w:val="000000"/>
          <w:sz w:val="28"/>
          <w:szCs w:val="28"/>
          <w:lang w:eastAsia="ru-RU" w:bidi="ru-RU"/>
        </w:rPr>
        <w:lastRenderedPageBreak/>
        <w:t>организациями;</w:t>
      </w:r>
    </w:p>
    <w:p w:rsidR="00A93263" w:rsidRPr="00A93263" w:rsidRDefault="00A93263" w:rsidP="00A93263">
      <w:pPr>
        <w:suppressAutoHyphens/>
        <w:spacing w:after="0" w:line="240" w:lineRule="auto"/>
        <w:ind w:left="709"/>
        <w:jc w:val="both"/>
        <w:rPr>
          <w:rFonts w:ascii="Times New Roman" w:eastAsia="Times New Roman" w:hAnsi="Times New Roman" w:cs="Times New Roman"/>
          <w:color w:val="000000"/>
          <w:sz w:val="28"/>
          <w:szCs w:val="28"/>
          <w:lang w:eastAsia="ru-RU" w:bidi="ru-RU"/>
        </w:rPr>
      </w:pPr>
    </w:p>
    <w:p w:rsidR="00A93263" w:rsidRPr="00A93263" w:rsidRDefault="00A93263" w:rsidP="00A93263">
      <w:pPr>
        <w:suppressAutoHyphens/>
        <w:spacing w:after="0" w:line="240" w:lineRule="auto"/>
        <w:ind w:left="709"/>
        <w:jc w:val="both"/>
        <w:rPr>
          <w:rFonts w:ascii="Times New Roman" w:eastAsia="Times New Roman" w:hAnsi="Times New Roman" w:cs="Times New Roman"/>
          <w:color w:val="000000"/>
          <w:sz w:val="28"/>
          <w:szCs w:val="28"/>
          <w:lang w:eastAsia="ru-RU" w:bidi="ru-RU"/>
        </w:rPr>
      </w:pPr>
    </w:p>
    <w:p w:rsidR="00A93263" w:rsidRPr="00A93263" w:rsidRDefault="00A93263" w:rsidP="00A93263">
      <w:pPr>
        <w:suppressAutoHyphens/>
        <w:spacing w:after="0" w:line="240" w:lineRule="auto"/>
        <w:ind w:left="709"/>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numPr>
          <w:ilvl w:val="0"/>
          <w:numId w:val="42"/>
        </w:numPr>
        <w:suppressAutoHyphens/>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систематически повышать свой профессиональный уровень;</w:t>
      </w:r>
    </w:p>
    <w:p w:rsidR="00A93263" w:rsidRPr="00A93263" w:rsidRDefault="00A93263" w:rsidP="00A93263">
      <w:pPr>
        <w:widowControl w:val="0"/>
        <w:numPr>
          <w:ilvl w:val="0"/>
          <w:numId w:val="42"/>
        </w:numPr>
        <w:suppressAutoHyphens/>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проходить аттестацию на соответствие занимаемой должности в порядке, установленном законодательством об образовании;</w:t>
      </w:r>
    </w:p>
    <w:p w:rsidR="00A93263" w:rsidRPr="00A93263" w:rsidRDefault="00A93263" w:rsidP="00A93263">
      <w:pPr>
        <w:widowControl w:val="0"/>
        <w:numPr>
          <w:ilvl w:val="0"/>
          <w:numId w:val="42"/>
        </w:numPr>
        <w:suppressAutoHyphens/>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A93263" w:rsidRPr="00A93263" w:rsidRDefault="00A93263" w:rsidP="00A93263">
      <w:pPr>
        <w:widowControl w:val="0"/>
        <w:numPr>
          <w:ilvl w:val="0"/>
          <w:numId w:val="42"/>
        </w:numPr>
        <w:suppressAutoHyphens/>
        <w:spacing w:after="0" w:line="240" w:lineRule="auto"/>
        <w:ind w:left="709" w:hanging="425"/>
        <w:jc w:val="both"/>
        <w:rPr>
          <w:rFonts w:ascii="Times New Roman" w:eastAsia="Times New Roman" w:hAnsi="Times New Roman" w:cs="Times New Roman"/>
          <w:b/>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соблюдать устав Организации, положение о специализированном структурном образовательном подразделении Организации.</w:t>
      </w:r>
    </w:p>
    <w:p w:rsidR="00A93263" w:rsidRPr="00A93263" w:rsidRDefault="00A93263" w:rsidP="00A93263">
      <w:pPr>
        <w:suppressAutoHyphens/>
        <w:spacing w:after="0" w:line="240" w:lineRule="auto"/>
        <w:ind w:left="709"/>
        <w:jc w:val="both"/>
        <w:rPr>
          <w:rFonts w:ascii="Times New Roman" w:eastAsia="Times New Roman" w:hAnsi="Times New Roman" w:cs="Times New Roman"/>
          <w:b/>
          <w:color w:val="000000"/>
          <w:sz w:val="28"/>
          <w:szCs w:val="28"/>
          <w:lang w:eastAsia="ru-RU" w:bidi="ru-RU"/>
        </w:rPr>
      </w:pPr>
    </w:p>
    <w:p w:rsidR="00A93263" w:rsidRPr="00A93263" w:rsidRDefault="00A93263" w:rsidP="00A93263">
      <w:pPr>
        <w:widowControl w:val="0"/>
        <w:numPr>
          <w:ilvl w:val="0"/>
          <w:numId w:val="34"/>
        </w:numPr>
        <w:suppressAutoHyphens/>
        <w:autoSpaceDE w:val="0"/>
        <w:spacing w:after="0" w:line="240" w:lineRule="auto"/>
        <w:contextualSpacing/>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b/>
          <w:color w:val="000000"/>
          <w:sz w:val="28"/>
          <w:szCs w:val="28"/>
          <w:lang w:eastAsia="ru-RU" w:bidi="ru-RU"/>
        </w:rPr>
        <w:t>Основные права и обязанности работодателя</w:t>
      </w:r>
    </w:p>
    <w:p w:rsidR="00A93263" w:rsidRPr="00A93263" w:rsidRDefault="00A93263" w:rsidP="00A93263">
      <w:pPr>
        <w:widowControl w:val="0"/>
        <w:numPr>
          <w:ilvl w:val="1"/>
          <w:numId w:val="34"/>
        </w:numPr>
        <w:tabs>
          <w:tab w:val="num" w:pos="284"/>
        </w:tabs>
        <w:suppressAutoHyphens/>
        <w:autoSpaceDE w:val="0"/>
        <w:spacing w:after="0" w:line="240" w:lineRule="auto"/>
        <w:ind w:firstLine="709"/>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Работодатель имеет право:</w:t>
      </w:r>
      <w:r w:rsidRPr="00A93263">
        <w:rPr>
          <w:rFonts w:ascii="Times New Roman" w:eastAsia="Times New Roman" w:hAnsi="Times New Roman" w:cs="Times New Roman"/>
          <w:b/>
          <w:color w:val="000000"/>
          <w:sz w:val="28"/>
          <w:szCs w:val="28"/>
          <w:vertAlign w:val="superscript"/>
          <w:lang w:eastAsia="ru-RU" w:bidi="ru-RU"/>
        </w:rPr>
        <w:footnoteReference w:id="25"/>
      </w:r>
    </w:p>
    <w:p w:rsidR="00A93263" w:rsidRPr="00A93263" w:rsidRDefault="00A93263" w:rsidP="00A93263">
      <w:pPr>
        <w:widowControl w:val="0"/>
        <w:numPr>
          <w:ilvl w:val="0"/>
          <w:numId w:val="39"/>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A93263" w:rsidRPr="00A93263" w:rsidRDefault="00A93263" w:rsidP="00A93263">
      <w:pPr>
        <w:widowControl w:val="0"/>
        <w:numPr>
          <w:ilvl w:val="0"/>
          <w:numId w:val="39"/>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вести коллективные переговоры и заключать коллективные договоры;</w:t>
      </w:r>
    </w:p>
    <w:p w:rsidR="00A93263" w:rsidRPr="00A93263" w:rsidRDefault="00A93263" w:rsidP="00A93263">
      <w:pPr>
        <w:widowControl w:val="0"/>
        <w:numPr>
          <w:ilvl w:val="0"/>
          <w:numId w:val="39"/>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поощрять работников за добросовестный эффективный труд;</w:t>
      </w:r>
    </w:p>
    <w:p w:rsidR="00A93263" w:rsidRPr="00A93263" w:rsidRDefault="00A93263" w:rsidP="00A93263">
      <w:pPr>
        <w:widowControl w:val="0"/>
        <w:numPr>
          <w:ilvl w:val="0"/>
          <w:numId w:val="39"/>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93263" w:rsidRPr="00A93263" w:rsidRDefault="00A93263" w:rsidP="00A93263">
      <w:pPr>
        <w:widowControl w:val="0"/>
        <w:numPr>
          <w:ilvl w:val="0"/>
          <w:numId w:val="39"/>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93263" w:rsidRPr="00A93263" w:rsidRDefault="00A93263" w:rsidP="00A93263">
      <w:pPr>
        <w:widowControl w:val="0"/>
        <w:numPr>
          <w:ilvl w:val="0"/>
          <w:numId w:val="39"/>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принимать локальные нормативные акты.</w:t>
      </w:r>
    </w:p>
    <w:p w:rsidR="00A93263" w:rsidRPr="00A93263" w:rsidRDefault="00A93263" w:rsidP="00A93263">
      <w:pPr>
        <w:widowControl w:val="0"/>
        <w:numPr>
          <w:ilvl w:val="1"/>
          <w:numId w:val="34"/>
        </w:numPr>
        <w:tabs>
          <w:tab w:val="num" w:pos="284"/>
        </w:tabs>
        <w:suppressAutoHyphens/>
        <w:autoSpaceDE w:val="0"/>
        <w:spacing w:after="0" w:line="240" w:lineRule="auto"/>
        <w:ind w:firstLine="709"/>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Работодатель обязан:</w:t>
      </w:r>
      <w:r w:rsidRPr="00A93263">
        <w:rPr>
          <w:rFonts w:ascii="Times New Roman" w:eastAsia="Times New Roman" w:hAnsi="Times New Roman" w:cs="Times New Roman"/>
          <w:b/>
          <w:color w:val="000000"/>
          <w:sz w:val="28"/>
          <w:szCs w:val="28"/>
          <w:vertAlign w:val="superscript"/>
          <w:lang w:eastAsia="ru-RU" w:bidi="ru-RU"/>
        </w:rPr>
        <w:footnoteReference w:id="26"/>
      </w: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предоставлять работникам работу, обусловленную трудовым договором;</w:t>
      </w: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обеспечивать безопасность и условия труда, соответствующие государственным нормативным требованиям охраны труда;</w:t>
      </w: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обеспечивать работникам равную оплату за труд равной ценности;</w:t>
      </w: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(30 числа  текущего месяца за первую половину месяца  и 15 числа  месяца следующего за расчетным за вторю половину месяца);</w:t>
      </w: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lastRenderedPageBreak/>
        <w:t xml:space="preserve">вести коллективные переговоры, а также заключать коллективный </w:t>
      </w:r>
    </w:p>
    <w:p w:rsidR="00A93263" w:rsidRPr="00A93263" w:rsidRDefault="00A93263" w:rsidP="00A93263">
      <w:pPr>
        <w:widowControl w:val="0"/>
        <w:suppressAutoHyphens/>
        <w:autoSpaceDE w:val="0"/>
        <w:spacing w:after="0" w:line="240" w:lineRule="auto"/>
        <w:ind w:left="709"/>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uppressAutoHyphens/>
        <w:autoSpaceDE w:val="0"/>
        <w:spacing w:after="0" w:line="240" w:lineRule="auto"/>
        <w:ind w:left="709"/>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uppressAutoHyphens/>
        <w:autoSpaceDE w:val="0"/>
        <w:spacing w:after="0" w:line="240" w:lineRule="auto"/>
        <w:ind w:left="709"/>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договор в порядке, установленном Трудовым кодексом Российской </w:t>
      </w: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Федерации;</w:t>
      </w: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формах;</w:t>
      </w: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обеспечивать бытовые нужды работников, связанные с исполнением ими трудовых обязанностей;</w:t>
      </w: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осуществлять обязательное социальное страхование работников в порядке, установленном федеральными законами;</w:t>
      </w: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A93263" w:rsidRPr="00A93263" w:rsidRDefault="00A93263" w:rsidP="00A93263">
      <w:pPr>
        <w:widowControl w:val="0"/>
        <w:numPr>
          <w:ilvl w:val="0"/>
          <w:numId w:val="37"/>
        </w:numPr>
        <w:suppressAutoHyphens/>
        <w:autoSpaceDE w:val="0"/>
        <w:spacing w:after="0" w:line="240" w:lineRule="auto"/>
        <w:ind w:left="709" w:hanging="425"/>
        <w:jc w:val="both"/>
        <w:rPr>
          <w:rFonts w:ascii="Times New Roman" w:eastAsia="Times New Roman" w:hAnsi="Times New Roman" w:cs="Times New Roman"/>
          <w:b/>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uppressAutoHyphens/>
        <w:autoSpaceDE w:val="0"/>
        <w:spacing w:after="0" w:line="240" w:lineRule="auto"/>
        <w:ind w:left="709"/>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b/>
          <w:color w:val="000000"/>
          <w:sz w:val="28"/>
          <w:szCs w:val="28"/>
          <w:lang w:eastAsia="ru-RU" w:bidi="ru-RU"/>
        </w:rPr>
        <w:t>5.Рабочее время и время отдыха</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5.1. Для руководителя, заместителя руководителя, работников из числа </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административно- хозяйственного и обслуживающего персонала  образовательной   организации устанавливается нормальная продолжительность рабочего времени,</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которая не может превышать 40 часов в неделю.</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5.2. Для педагогических работников детского сада устанавливается сокращенная продолжительность рабочего времени (ст. 333 ТК РФ, Постановление Правительства РФ):</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-для воспитателей, работающих в группах общеразвивающей направленности,                                                                                                 </w:t>
      </w:r>
      <w:r w:rsidRPr="00A93263">
        <w:rPr>
          <w:rFonts w:ascii="Times New Roman" w:eastAsia="Times New Roman" w:hAnsi="Times New Roman" w:cs="Times New Roman"/>
          <w:color w:val="000000"/>
          <w:sz w:val="28"/>
          <w:szCs w:val="28"/>
          <w:lang w:eastAsia="ru-RU" w:bidi="ru-RU"/>
        </w:rPr>
        <w:lastRenderedPageBreak/>
        <w:t xml:space="preserve">воспитателя изо - 36 часов в неделю; </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           </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-инструктора по физической культуре -30 часов;</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-для воспитателей, работающих в логопедических группах - 20 часов в неделю;</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-педагога-психолога устанавливается продолжительность рабочего времени - 36 часов в неделю за ставку заработной платы; </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-учителя-логопеда - 20 часов в неделю; </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-музыкального руководителя - 24 часа в неделю.</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5.3.Сокращенная продолжительность рабочего времени устанавливается для учебно-вспомогательного и обслуживающего персонала детского сада (Приложение №3), занятых на работах с вредными или опасными условиями труда - 36 часов в неделю (сТ.92 ТК РФ).</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A93263" w:rsidRPr="00A93263" w:rsidRDefault="00A93263" w:rsidP="00A93263">
      <w:pPr>
        <w:widowControl w:val="0"/>
        <w:tabs>
          <w:tab w:val="left" w:pos="1206"/>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5.4.В образовательной организации 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5.5.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w:t>
      </w:r>
      <w:r w:rsidRPr="00A93263">
        <w:rPr>
          <w:rFonts w:ascii="Times New Roman" w:eastAsia="Palatino Linotype" w:hAnsi="Times New Roman" w:cs="Times New Roman"/>
          <w:color w:val="000000"/>
          <w:sz w:val="28"/>
          <w:szCs w:val="28"/>
          <w:lang w:eastAsia="ru-RU" w:bidi="ru-RU"/>
        </w:rPr>
        <w:t>двиденных работ, от срочного выполнения которых зависит в дальнейшем  нормальная работа образовательной организации.</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Без согласия работников допускается привлечение их к работе в случаях, определенных частью третьей статьи 113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Привлечение работника к работе в выходные и нерабочие праздничные дни  производится по письменному распоряжению работодателя.</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5.6.Привлечение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5.7.В течение рабочего дня (смены) работнику предоставляется перерыв 30 минут для отдыха и питания.,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5.8. Педагогическим</w:t>
      </w:r>
      <w:r w:rsidRPr="00A93263">
        <w:rPr>
          <w:rFonts w:ascii="Times New Roman" w:eastAsia="Arial Unicode MS" w:hAnsi="Times New Roman" w:cs="Times New Roman"/>
          <w:color w:val="000000"/>
          <w:sz w:val="28"/>
          <w:szCs w:val="28"/>
          <w:lang w:eastAsia="ru-RU" w:bidi="ru-RU"/>
        </w:rPr>
        <w:tab/>
        <w:t>работникам предоставляется</w:t>
      </w:r>
      <w:r w:rsidRPr="00A93263">
        <w:rPr>
          <w:rFonts w:ascii="Times New Roman" w:eastAsia="Arial Unicode MS" w:hAnsi="Times New Roman" w:cs="Times New Roman"/>
          <w:color w:val="000000"/>
          <w:sz w:val="28"/>
          <w:szCs w:val="28"/>
          <w:lang w:eastAsia="ru-RU" w:bidi="ru-RU"/>
        </w:rPr>
        <w:tab/>
        <w:t>ежегодный основной</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удлиненный оплачиваемый отпуск, продолжительность которого устанавливается Правительством Российской</w:t>
      </w:r>
      <w:r w:rsidRPr="00A93263">
        <w:rPr>
          <w:rFonts w:ascii="Times New Roman" w:eastAsia="Arial Unicode MS" w:hAnsi="Times New Roman" w:cs="Times New Roman"/>
          <w:color w:val="000000"/>
          <w:sz w:val="28"/>
          <w:szCs w:val="28"/>
          <w:lang w:eastAsia="ru-RU" w:bidi="ru-RU"/>
        </w:rPr>
        <w:tab/>
        <w:t xml:space="preserve">Федерации, остальным работникам предоставляется ежегодный основной оплачиваемый отпуск </w:t>
      </w:r>
      <w:r w:rsidRPr="00A93263">
        <w:rPr>
          <w:rFonts w:ascii="Times New Roman" w:eastAsia="Arial Unicode MS" w:hAnsi="Times New Roman" w:cs="Times New Roman"/>
          <w:color w:val="000000"/>
          <w:sz w:val="28"/>
          <w:szCs w:val="28"/>
          <w:lang w:eastAsia="ru-RU" w:bidi="ru-RU"/>
        </w:rPr>
        <w:lastRenderedPageBreak/>
        <w:t xml:space="preserve">продолжительностью не менее 28 календарных дней с сохранением места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работы (должности) и среднего заработка.</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Предоставляется ежегодный дополнительный оплачиваемый отпуск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работникам:</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-занятых на работах с вредными или опасными условиями труда в соответствии со ст. 117 ТК РФ - 7 календарных дней,</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отпуск может быть предоставлен работникам и до истечения шести месяцев (статья 122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5.9.Очередность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О времени начала отпуска работник должен быть письменно извещен не позднее, чем за две недели до его начала.</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Продление, перенесение, разделение и отзыв из оплачиваемого отпуска производится с согласия работника в случаях, предусмотренных статьями 124-125 ТКРФ.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5.10.В соответствии с законодательством работникам предоставляются ежегодные дополнительные оплачиваемые отпуска:</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за работу с вредными условиями труда- 7 дней;</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за работу в местностях с особыми климатическими условиями - 8 дней.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Работникам, занятым на работах с вредными и опасными условиями труда, обеспечивается право на дополнительный отпуск и сокращенный рабочий день, продолжительность которых определяется в соответствии </w:t>
      </w:r>
      <w:r w:rsidRPr="00A93263">
        <w:rPr>
          <w:rFonts w:ascii="Times New Roman" w:eastAsia="Arial Unicode MS" w:hAnsi="Times New Roman" w:cs="Times New Roman"/>
          <w:i/>
          <w:color w:val="000000"/>
          <w:sz w:val="28"/>
          <w:szCs w:val="28"/>
          <w:lang w:eastAsia="ru-RU" w:bidi="ru-RU"/>
        </w:rPr>
        <w:t>с приложением № 3</w:t>
      </w:r>
      <w:r w:rsidRPr="00A93263">
        <w:rPr>
          <w:rFonts w:ascii="Times New Roman" w:eastAsia="Arial Unicode MS" w:hAnsi="Times New Roman" w:cs="Times New Roman"/>
          <w:color w:val="000000"/>
          <w:sz w:val="28"/>
          <w:szCs w:val="28"/>
          <w:lang w:eastAsia="ru-RU" w:bidi="ru-RU"/>
        </w:rPr>
        <w:t xml:space="preserve"> коллективного договора.</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5.11.При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93263" w:rsidRPr="00A93263" w:rsidRDefault="00A93263" w:rsidP="00A93263">
      <w:pPr>
        <w:widowControl w:val="0"/>
        <w:tabs>
          <w:tab w:val="left" w:pos="1400"/>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5.12.Ежегодный оплачиваемый отпуск продлевается в случае временной нетрудоспособности работника, наступившей во время отпуска.</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Денежная компенсация за неиспользованный отпуск при увольнении работника исчисляется исходя из количества неиспользованных дней отпуска с четом рабочего года работника.</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При исчислении стажа работы при выплате денежной компенсации за неиспользованный отпуск при увольнении необходимо учесть, что:</w:t>
      </w:r>
    </w:p>
    <w:p w:rsidR="00A93263" w:rsidRPr="00A93263" w:rsidRDefault="00A93263" w:rsidP="00A93263">
      <w:pPr>
        <w:widowControl w:val="0"/>
        <w:tabs>
          <w:tab w:val="left" w:pos="931"/>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lastRenderedPageBreak/>
        <w:t xml:space="preserve">-все дни отпусков, предоставляемых по просьбе работника без сохранения </w:t>
      </w:r>
    </w:p>
    <w:p w:rsidR="00A93263" w:rsidRPr="00A93263" w:rsidRDefault="00A93263" w:rsidP="00A93263">
      <w:pPr>
        <w:widowControl w:val="0"/>
        <w:tabs>
          <w:tab w:val="left" w:pos="931"/>
        </w:tabs>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tabs>
          <w:tab w:val="left" w:pos="931"/>
        </w:tabs>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tabs>
          <w:tab w:val="left" w:pos="931"/>
        </w:tabs>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tabs>
          <w:tab w:val="left" w:pos="931"/>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w:t>
      </w:r>
    </w:p>
    <w:p w:rsidR="00A93263" w:rsidRPr="00A93263" w:rsidRDefault="00A93263" w:rsidP="00A93263">
      <w:pPr>
        <w:widowControl w:val="0"/>
        <w:tabs>
          <w:tab w:val="left" w:pos="931"/>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при увольнении статья 121 ТК РФ);</w:t>
      </w:r>
    </w:p>
    <w:p w:rsidR="00A93263" w:rsidRPr="00A93263" w:rsidRDefault="00A93263" w:rsidP="00A93263">
      <w:pPr>
        <w:widowControl w:val="0"/>
        <w:tabs>
          <w:tab w:val="left" w:pos="936"/>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 апреля 1930 г. № 169).</w:t>
      </w:r>
    </w:p>
    <w:p w:rsidR="00A93263" w:rsidRPr="00A93263" w:rsidRDefault="00A93263" w:rsidP="00A93263">
      <w:pPr>
        <w:widowControl w:val="0"/>
        <w:tabs>
          <w:tab w:val="left" w:pos="1400"/>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5.13.Исчисление среднего заработка для оплаты ежегодного отпуска производится в соответствии со статьей 139 ТК РФ.</w:t>
      </w:r>
    </w:p>
    <w:p w:rsidR="00A93263" w:rsidRPr="00A93263" w:rsidRDefault="00A93263" w:rsidP="00A93263">
      <w:pPr>
        <w:widowControl w:val="0"/>
        <w:tabs>
          <w:tab w:val="left" w:pos="1400"/>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5.14.Отпуска без сохранения заработной платы предоставляются работнику по семейным обстоятельствам и другим уважительным причинам </w:t>
      </w:r>
    </w:p>
    <w:p w:rsidR="00A93263" w:rsidRPr="00A93263" w:rsidRDefault="00A93263" w:rsidP="00A93263">
      <w:pPr>
        <w:widowControl w:val="0"/>
        <w:tabs>
          <w:tab w:val="left" w:pos="1400"/>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продолжительностью, определяемой по соглашению между работником и работодателем.</w:t>
      </w:r>
    </w:p>
    <w:p w:rsidR="00A93263" w:rsidRPr="00A93263" w:rsidRDefault="00A93263" w:rsidP="00A93263">
      <w:pPr>
        <w:widowControl w:val="0"/>
        <w:tabs>
          <w:tab w:val="left" w:pos="1407"/>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5.15.Работодатель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r w:rsidRPr="00A93263">
        <w:rPr>
          <w:rFonts w:ascii="Times New Roman" w:eastAsia="Times New Roman" w:hAnsi="Times New Roman" w:cs="Times New Roman"/>
          <w:color w:val="000000"/>
          <w:sz w:val="28"/>
          <w:szCs w:val="28"/>
          <w:lang w:eastAsia="ru-RU" w:bidi="ru-RU"/>
        </w:rPr>
        <w:tab/>
      </w:r>
    </w:p>
    <w:p w:rsidR="00A93263" w:rsidRPr="00A93263" w:rsidRDefault="00A93263" w:rsidP="00A93263">
      <w:pPr>
        <w:widowControl w:val="0"/>
        <w:tabs>
          <w:tab w:val="left" w:pos="975"/>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-родителям, воспитывающим детей в возрасте до 14 лет - 14 календарных</w:t>
      </w:r>
    </w:p>
    <w:p w:rsidR="00A93263" w:rsidRPr="00A93263" w:rsidRDefault="00A93263" w:rsidP="00A93263">
      <w:pPr>
        <w:widowControl w:val="0"/>
        <w:tabs>
          <w:tab w:val="left" w:pos="5429"/>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дней;</w:t>
      </w:r>
      <w:r w:rsidRPr="00A93263">
        <w:rPr>
          <w:rFonts w:ascii="Times New Roman" w:eastAsia="Times New Roman" w:hAnsi="Times New Roman" w:cs="Times New Roman"/>
          <w:color w:val="000000"/>
          <w:sz w:val="28"/>
          <w:szCs w:val="28"/>
          <w:lang w:eastAsia="ru-RU" w:bidi="ru-RU"/>
        </w:rPr>
        <w:tab/>
      </w:r>
    </w:p>
    <w:p w:rsidR="00A93263" w:rsidRPr="00A93263" w:rsidRDefault="00A93263" w:rsidP="00A93263">
      <w:pPr>
        <w:widowControl w:val="0"/>
        <w:tabs>
          <w:tab w:val="left" w:pos="975"/>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-в связи с переездом на новое место жительства - 3 календарных дня;</w:t>
      </w:r>
    </w:p>
    <w:p w:rsidR="00A93263" w:rsidRPr="00A93263" w:rsidRDefault="00A93263" w:rsidP="00A93263">
      <w:pPr>
        <w:widowControl w:val="0"/>
        <w:tabs>
          <w:tab w:val="left" w:pos="975"/>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-для проводов детей на военную службу - 3 календарных дня;</w:t>
      </w:r>
    </w:p>
    <w:p w:rsidR="00A93263" w:rsidRPr="00A93263" w:rsidRDefault="00A93263" w:rsidP="00A93263">
      <w:pPr>
        <w:widowControl w:val="0"/>
        <w:tabs>
          <w:tab w:val="left" w:pos="975"/>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-тяжелого заболевания близкого родственника - 30 календарных дней;</w:t>
      </w:r>
    </w:p>
    <w:p w:rsidR="00A93263" w:rsidRPr="00A93263" w:rsidRDefault="00A93263" w:rsidP="00A93263">
      <w:pPr>
        <w:widowControl w:val="0"/>
        <w:tabs>
          <w:tab w:val="left" w:pos="941"/>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-работающим пенсионерам по старости (по возрасту) - до 14 календарных дней в году;</w:t>
      </w:r>
    </w:p>
    <w:p w:rsidR="00A93263" w:rsidRPr="00A93263" w:rsidRDefault="00A93263" w:rsidP="00A93263">
      <w:pPr>
        <w:widowControl w:val="0"/>
        <w:tabs>
          <w:tab w:val="left" w:pos="936"/>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93263" w:rsidRPr="00A93263" w:rsidRDefault="00A93263" w:rsidP="00A93263">
      <w:pPr>
        <w:widowControl w:val="0"/>
        <w:tabs>
          <w:tab w:val="left" w:pos="975"/>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работающим инвалидам - до 60 календарных дней в году.</w:t>
      </w:r>
    </w:p>
    <w:p w:rsidR="00A93263" w:rsidRPr="00A93263" w:rsidRDefault="00A93263" w:rsidP="00A93263">
      <w:pPr>
        <w:widowControl w:val="0"/>
        <w:tabs>
          <w:tab w:val="left" w:pos="1400"/>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5.16.Педагогическим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w:t>
      </w:r>
      <w:r w:rsidRPr="00A93263">
        <w:rPr>
          <w:rFonts w:ascii="Times New Roman" w:eastAsia="Times New Roman" w:hAnsi="Times New Roman" w:cs="Times New Roman"/>
          <w:bCs/>
          <w:color w:val="000000"/>
          <w:sz w:val="28"/>
          <w:szCs w:val="28"/>
          <w:lang w:eastAsia="ru-RU" w:bidi="ru-RU"/>
        </w:rPr>
        <w:t>335</w:t>
      </w:r>
      <w:r w:rsidRPr="00A93263">
        <w:rPr>
          <w:rFonts w:ascii="Times New Roman" w:eastAsia="Times New Roman" w:hAnsi="Times New Roman" w:cs="Times New Roman"/>
          <w:color w:val="000000"/>
          <w:spacing w:val="-10"/>
          <w:sz w:val="28"/>
          <w:szCs w:val="28"/>
          <w:lang w:eastAsia="ru-RU" w:bidi="ru-RU"/>
        </w:rPr>
        <w:t xml:space="preserve"> </w:t>
      </w:r>
      <w:r w:rsidRPr="00A93263">
        <w:rPr>
          <w:rFonts w:ascii="Times New Roman" w:eastAsia="Times New Roman" w:hAnsi="Times New Roman" w:cs="Times New Roman"/>
          <w:color w:val="000000"/>
          <w:sz w:val="28"/>
          <w:szCs w:val="28"/>
          <w:lang w:eastAsia="ru-RU" w:bidi="ru-RU"/>
        </w:rPr>
        <w:t>ТК РФ).</w:t>
      </w:r>
    </w:p>
    <w:p w:rsidR="00A93263" w:rsidRPr="00A93263" w:rsidRDefault="00A93263" w:rsidP="00A93263">
      <w:pPr>
        <w:widowControl w:val="0"/>
        <w:spacing w:after="0" w:line="288"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5.17. Выборный орган первичной профсоюзной организации обязуется:</w:t>
      </w:r>
    </w:p>
    <w:p w:rsidR="00A93263" w:rsidRPr="00A93263" w:rsidRDefault="00A93263" w:rsidP="00A93263">
      <w:pPr>
        <w:widowControl w:val="0"/>
        <w:tabs>
          <w:tab w:val="left" w:pos="1316"/>
        </w:tabs>
        <w:spacing w:after="0" w:line="288" w:lineRule="exact"/>
        <w:ind w:right="520"/>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5.17.1.Осуществлять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w:t>
      </w:r>
    </w:p>
    <w:p w:rsidR="00A93263" w:rsidRPr="00A93263" w:rsidRDefault="00A93263" w:rsidP="00A93263">
      <w:pPr>
        <w:widowControl w:val="0"/>
        <w:tabs>
          <w:tab w:val="left" w:pos="197"/>
        </w:tabs>
        <w:spacing w:after="0" w:line="288"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коллективного договора по вопросам рабочего времени и времени отдыха работников.</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5.17.2.Предоставлять работодателю мотивированное мнение (вариант: согласование) при принятии локальных нормативных актов, регулирующих</w:t>
      </w:r>
    </w:p>
    <w:p w:rsidR="00A93263" w:rsidRPr="00A93263" w:rsidRDefault="00A93263" w:rsidP="00A93263">
      <w:pPr>
        <w:widowControl w:val="0"/>
        <w:spacing w:after="0" w:line="293" w:lineRule="exact"/>
        <w:ind w:right="180"/>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вопросы рабочего времени и времени отдыха работников, с соблюдением сроков и порядка. установленных статьей 372 ТК РФ.</w:t>
      </w:r>
    </w:p>
    <w:p w:rsidR="00A93263" w:rsidRPr="00A93263" w:rsidRDefault="00A93263" w:rsidP="00A93263">
      <w:pPr>
        <w:widowControl w:val="0"/>
        <w:spacing w:after="0" w:line="293" w:lineRule="exact"/>
        <w:ind w:right="180"/>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5.17.3.Вносить работодателю представления об устранении выявленных нарушений.</w:t>
      </w:r>
    </w:p>
    <w:p w:rsidR="00A93263" w:rsidRPr="00A93263" w:rsidRDefault="00A93263" w:rsidP="00A93263">
      <w:pPr>
        <w:widowControl w:val="0"/>
        <w:spacing w:after="0" w:line="293" w:lineRule="exact"/>
        <w:jc w:val="both"/>
        <w:rPr>
          <w:rFonts w:ascii="Times New Roman" w:eastAsia="Times New Roman" w:hAnsi="Times New Roman" w:cs="Times New Roman"/>
          <w:b/>
          <w:bCs/>
          <w:color w:val="000000"/>
          <w:sz w:val="28"/>
          <w:szCs w:val="28"/>
          <w:lang w:eastAsia="ru-RU" w:bidi="ru-RU"/>
        </w:rPr>
      </w:pPr>
    </w:p>
    <w:p w:rsidR="00A93263" w:rsidRPr="00A93263" w:rsidRDefault="00A93263" w:rsidP="00A93263">
      <w:pPr>
        <w:widowControl w:val="0"/>
        <w:spacing w:after="0" w:line="293" w:lineRule="exact"/>
        <w:jc w:val="both"/>
        <w:rPr>
          <w:rFonts w:ascii="Times New Roman" w:eastAsia="Times New Roman" w:hAnsi="Times New Roman" w:cs="Times New Roman"/>
          <w:b/>
          <w:bCs/>
          <w:color w:val="000000"/>
          <w:sz w:val="28"/>
          <w:szCs w:val="28"/>
          <w:lang w:eastAsia="ru-RU" w:bidi="ru-RU"/>
        </w:rPr>
      </w:pPr>
      <w:r w:rsidRPr="00A93263">
        <w:rPr>
          <w:rFonts w:ascii="Times New Roman" w:eastAsia="Times New Roman" w:hAnsi="Times New Roman" w:cs="Times New Roman"/>
          <w:b/>
          <w:bCs/>
          <w:color w:val="000000"/>
          <w:sz w:val="28"/>
          <w:szCs w:val="28"/>
          <w:lang w:eastAsia="ru-RU" w:bidi="ru-RU"/>
        </w:rPr>
        <w:t xml:space="preserve"> </w:t>
      </w:r>
    </w:p>
    <w:p w:rsidR="00A93263" w:rsidRPr="00A93263" w:rsidRDefault="00A93263" w:rsidP="00A93263">
      <w:pPr>
        <w:widowControl w:val="0"/>
        <w:spacing w:after="0" w:line="293" w:lineRule="exact"/>
        <w:jc w:val="both"/>
        <w:rPr>
          <w:rFonts w:ascii="Times New Roman" w:eastAsia="Times New Roman" w:hAnsi="Times New Roman" w:cs="Times New Roman"/>
          <w:b/>
          <w:bCs/>
          <w:color w:val="000000"/>
          <w:sz w:val="28"/>
          <w:szCs w:val="28"/>
          <w:lang w:eastAsia="ru-RU" w:bidi="ru-RU"/>
        </w:rPr>
      </w:pPr>
    </w:p>
    <w:p w:rsidR="00A93263" w:rsidRPr="00A93263" w:rsidRDefault="00A93263" w:rsidP="00A93263">
      <w:pPr>
        <w:widowControl w:val="0"/>
        <w:spacing w:after="0" w:line="293" w:lineRule="exact"/>
        <w:jc w:val="both"/>
        <w:rPr>
          <w:rFonts w:ascii="Times New Roman" w:eastAsia="Times New Roman" w:hAnsi="Times New Roman" w:cs="Times New Roman"/>
          <w:b/>
          <w:bCs/>
          <w:color w:val="000000"/>
          <w:sz w:val="28"/>
          <w:szCs w:val="28"/>
          <w:lang w:eastAsia="ru-RU" w:bidi="ru-RU"/>
        </w:rPr>
      </w:pPr>
    </w:p>
    <w:p w:rsidR="00A93263" w:rsidRPr="00A93263" w:rsidRDefault="00A93263" w:rsidP="00A93263">
      <w:pPr>
        <w:widowControl w:val="0"/>
        <w:spacing w:after="0" w:line="293" w:lineRule="exact"/>
        <w:jc w:val="both"/>
        <w:rPr>
          <w:rFonts w:ascii="Times New Roman" w:eastAsia="Times New Roman" w:hAnsi="Times New Roman" w:cs="Times New Roman"/>
          <w:b/>
          <w:bCs/>
          <w:color w:val="000000"/>
          <w:sz w:val="28"/>
          <w:szCs w:val="28"/>
          <w:lang w:eastAsia="ru-RU" w:bidi="ru-RU"/>
        </w:rPr>
      </w:pPr>
      <w:r w:rsidRPr="00A93263">
        <w:rPr>
          <w:rFonts w:ascii="Times New Roman" w:eastAsia="Times New Roman" w:hAnsi="Times New Roman" w:cs="Times New Roman"/>
          <w:b/>
          <w:bCs/>
          <w:color w:val="000000"/>
          <w:sz w:val="28"/>
          <w:szCs w:val="28"/>
          <w:lang w:val="en-US" w:eastAsia="ru-RU" w:bidi="ru-RU"/>
        </w:rPr>
        <w:t>VI</w:t>
      </w:r>
      <w:r w:rsidRPr="00A93263">
        <w:rPr>
          <w:rFonts w:ascii="Times New Roman" w:eastAsia="Times New Roman" w:hAnsi="Times New Roman" w:cs="Times New Roman"/>
          <w:b/>
          <w:bCs/>
          <w:color w:val="000000"/>
          <w:sz w:val="28"/>
          <w:szCs w:val="28"/>
          <w:lang w:eastAsia="ru-RU" w:bidi="ru-RU"/>
        </w:rPr>
        <w:t>.ОПЛАТА И НОРМИРОВАНИЕ ТРУДА</w:t>
      </w:r>
    </w:p>
    <w:p w:rsidR="00A93263" w:rsidRPr="00A93263" w:rsidRDefault="00A93263" w:rsidP="00A93263">
      <w:pPr>
        <w:widowControl w:val="0"/>
        <w:spacing w:after="0" w:line="293" w:lineRule="exact"/>
        <w:jc w:val="both"/>
        <w:rPr>
          <w:rFonts w:ascii="Times New Roman" w:eastAsia="Times New Roman" w:hAnsi="Times New Roman" w:cs="Times New Roman"/>
          <w:b/>
          <w:bCs/>
          <w:color w:val="000000"/>
          <w:sz w:val="28"/>
          <w:szCs w:val="28"/>
          <w:lang w:eastAsia="ru-RU" w:bidi="ru-RU"/>
        </w:rPr>
      </w:pPr>
      <w:r w:rsidRPr="00A93263">
        <w:rPr>
          <w:rFonts w:ascii="Times New Roman" w:eastAsia="Times New Roman" w:hAnsi="Times New Roman" w:cs="Times New Roman"/>
          <w:bCs/>
          <w:color w:val="000000"/>
          <w:sz w:val="28"/>
          <w:szCs w:val="28"/>
          <w:lang w:eastAsia="ru-RU" w:bidi="ru-RU"/>
        </w:rPr>
        <w:t>6.1.</w:t>
      </w:r>
      <w:r w:rsidRPr="00A93263">
        <w:rPr>
          <w:rFonts w:ascii="Times New Roman" w:eastAsia="Times New Roman" w:hAnsi="Times New Roman" w:cs="Times New Roman"/>
          <w:color w:val="000000"/>
          <w:sz w:val="28"/>
          <w:szCs w:val="28"/>
          <w:lang w:eastAsia="ru-RU" w:bidi="ru-RU"/>
        </w:rPr>
        <w:t>Заработная плата выплачивается работникам за текущий месяц не реже чем каждые полмесяца в денежной форме.</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Днями выплаты заработной платы являются: за первую половину месяца -30 число текущего месяца, за вторую половину месяца окончательный расчет 15 числа месяца следующего за расчетным. При определении размера заработной платы за первую половину месяца следует учитывать фактически отработанное работником время (фактически выполненную работу), минимальный размер которого не может быть ниже тарифной ставки рабочего за отработанное время.</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При выплате заработной платы работнику вручается расчетный листок, с указанием:</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-составных частей заработной платы, причитающейся ему за соответствующий период;</w:t>
      </w:r>
    </w:p>
    <w:p w:rsidR="00A93263" w:rsidRPr="00A93263" w:rsidRDefault="00A93263" w:rsidP="00A93263">
      <w:pPr>
        <w:widowControl w:val="0"/>
        <w:tabs>
          <w:tab w:val="left" w:pos="965"/>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93263" w:rsidRPr="00A93263" w:rsidRDefault="00A93263" w:rsidP="00A93263">
      <w:pPr>
        <w:widowControl w:val="0"/>
        <w:tabs>
          <w:tab w:val="left" w:pos="1009"/>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-размеров и оснований произведенных удержаний;</w:t>
      </w:r>
    </w:p>
    <w:p w:rsidR="00A93263" w:rsidRPr="00A93263" w:rsidRDefault="00A93263" w:rsidP="00A93263">
      <w:pPr>
        <w:widowControl w:val="0"/>
        <w:tabs>
          <w:tab w:val="left" w:pos="1009"/>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-общей денежной суммы, подлежащей выплате.</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6.2.Заработная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условиях труда; за работу в условиях, склоняющихся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w:t>
      </w:r>
    </w:p>
    <w:p w:rsidR="00A93263" w:rsidRPr="00A93263" w:rsidRDefault="00A93263" w:rsidP="00A93263">
      <w:pPr>
        <w:widowControl w:val="0"/>
        <w:tabs>
          <w:tab w:val="left" w:pos="1265"/>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6.3.Оплата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A93263" w:rsidRPr="00A93263" w:rsidRDefault="00A93263" w:rsidP="00A93263">
      <w:pPr>
        <w:widowControl w:val="0"/>
        <w:tabs>
          <w:tab w:val="left" w:pos="1265"/>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6.4.В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A93263" w:rsidRPr="00A93263" w:rsidRDefault="00A93263" w:rsidP="00A93263">
      <w:pPr>
        <w:widowControl w:val="0"/>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6.5.Работодатель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A93263" w:rsidRPr="00A93263" w:rsidRDefault="00A93263" w:rsidP="00A93263">
      <w:pPr>
        <w:widowControl w:val="0"/>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 </w:t>
      </w:r>
      <w:r w:rsidRPr="00A93263">
        <w:rPr>
          <w:rFonts w:ascii="Times New Roman" w:eastAsia="Times New Roman" w:hAnsi="Times New Roman" w:cs="Times New Roman"/>
          <w:sz w:val="28"/>
          <w:szCs w:val="28"/>
          <w:lang w:eastAsia="ru-RU" w:bidi="ru-RU"/>
        </w:rPr>
        <w:t>6.6.</w:t>
      </w:r>
      <w:r w:rsidRPr="00A93263">
        <w:rPr>
          <w:rFonts w:ascii="Times New Roman" w:eastAsia="Times New Roman" w:hAnsi="Times New Roman" w:cs="Times New Roman"/>
          <w:color w:val="000000"/>
          <w:sz w:val="28"/>
          <w:szCs w:val="28"/>
          <w:lang w:eastAsia="ru-RU" w:bidi="ru-RU"/>
        </w:rPr>
        <w:t>Изменение условий оплаты труда, предусмотренных трудовым трудовым договором, осуществляется при наличии следующих оснований:</w:t>
      </w:r>
    </w:p>
    <w:p w:rsidR="00A93263" w:rsidRPr="00A93263" w:rsidRDefault="00A93263" w:rsidP="00A93263">
      <w:pPr>
        <w:widowControl w:val="0"/>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-при присвоении квалификационной категории - со дня вынесения решения аттестационной комиссией;</w:t>
      </w:r>
    </w:p>
    <w:p w:rsidR="00A93263" w:rsidRPr="00A93263" w:rsidRDefault="00A93263" w:rsidP="00A93263">
      <w:pPr>
        <w:widowControl w:val="0"/>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-при изменении (увеличении) продолжительности стажа работы в образовательной организации (выслуга лет);</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lastRenderedPageBreak/>
        <w:t xml:space="preserve">-при присвоении почетного звания - со дня присвоения почетного звания </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уполномоченным органом;</w:t>
      </w:r>
    </w:p>
    <w:p w:rsidR="00A93263" w:rsidRPr="00A93263" w:rsidRDefault="00A93263" w:rsidP="00A93263">
      <w:pPr>
        <w:widowControl w:val="0"/>
        <w:tabs>
          <w:tab w:val="left" w:pos="1013"/>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6.7.Работникам, награжденными ведомственными наградами (в т.ч.</w:t>
      </w:r>
      <w:r w:rsidRPr="00A93263">
        <w:rPr>
          <w:rFonts w:ascii="Times New Roman" w:eastAsia="Times New Roman" w:hAnsi="Times New Roman" w:cs="Times New Roman"/>
          <w:sz w:val="28"/>
          <w:szCs w:val="28"/>
          <w:lang w:eastAsia="ru-RU" w:bidi="ru-RU"/>
        </w:rPr>
        <w:t xml:space="preserve"> </w:t>
      </w:r>
      <w:r w:rsidRPr="00A93263">
        <w:rPr>
          <w:rFonts w:ascii="Times New Roman" w:eastAsia="Times New Roman" w:hAnsi="Times New Roman" w:cs="Times New Roman"/>
          <w:color w:val="000000"/>
          <w:sz w:val="28"/>
          <w:szCs w:val="28"/>
          <w:lang w:bidi="en-US"/>
        </w:rPr>
        <w:t>м</w:t>
      </w:r>
      <w:r w:rsidRPr="00A93263">
        <w:rPr>
          <w:rFonts w:ascii="Times New Roman" w:eastAsia="Times New Roman" w:hAnsi="Times New Roman" w:cs="Times New Roman"/>
          <w:color w:val="000000"/>
          <w:sz w:val="28"/>
          <w:szCs w:val="28"/>
          <w:lang w:val="en-US" w:bidi="en-US"/>
        </w:rPr>
        <w:t>e</w:t>
      </w:r>
      <w:r w:rsidRPr="00A93263">
        <w:rPr>
          <w:rFonts w:ascii="Times New Roman" w:eastAsia="Times New Roman" w:hAnsi="Times New Roman" w:cs="Times New Roman"/>
          <w:color w:val="000000"/>
          <w:sz w:val="28"/>
          <w:szCs w:val="28"/>
          <w:lang w:eastAsia="ru-RU" w:bidi="ru-RU"/>
        </w:rPr>
        <w:t xml:space="preserve">далями, почетными званиями, отраслевыми нагрудными знаками и другими наградами) </w:t>
      </w:r>
    </w:p>
    <w:p w:rsidR="00A93263" w:rsidRPr="00A93263" w:rsidRDefault="00A93263" w:rsidP="00A93263">
      <w:pPr>
        <w:widowControl w:val="0"/>
        <w:tabs>
          <w:tab w:val="left" w:pos="1013"/>
        </w:tabs>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выплачивается ежемесячная надбавка (доплата) в размере от 5% до 15% ставки заработной платы (должностного оклада).</w:t>
      </w:r>
      <w:r w:rsidRPr="00A93263">
        <w:rPr>
          <w:rFonts w:ascii="Times New Roman" w:eastAsia="Arial Unicode MS" w:hAnsi="Times New Roman" w:cs="Times New Roman"/>
          <w:color w:val="000000"/>
          <w:sz w:val="28"/>
          <w:szCs w:val="28"/>
          <w:lang w:eastAsia="ru-RU" w:bidi="ru-RU"/>
        </w:rPr>
        <w:t xml:space="preserve"> Надбавка за почетное звание, почетный знак, ученую степень, ученое звание устанавливается:</w:t>
      </w:r>
    </w:p>
    <w:p w:rsidR="00A93263" w:rsidRPr="00A93263" w:rsidRDefault="00A93263" w:rsidP="00A93263">
      <w:pPr>
        <w:widowControl w:val="0"/>
        <w:numPr>
          <w:ilvl w:val="0"/>
          <w:numId w:val="24"/>
        </w:numPr>
        <w:autoSpaceDE w:val="0"/>
        <w:autoSpaceDN w:val="0"/>
        <w:adjustRightInd w:val="0"/>
        <w:spacing w:after="0" w:line="240" w:lineRule="auto"/>
        <w:contextualSpacing/>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в размере 20 процентов оклада (должностного оклада), ставки заработной платы работникам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A93263" w:rsidRPr="00A93263" w:rsidRDefault="00A93263" w:rsidP="00A93263">
      <w:pPr>
        <w:widowControl w:val="0"/>
        <w:numPr>
          <w:ilvl w:val="0"/>
          <w:numId w:val="24"/>
        </w:numPr>
        <w:autoSpaceDE w:val="0"/>
        <w:autoSpaceDN w:val="0"/>
        <w:adjustRightInd w:val="0"/>
        <w:spacing w:after="0" w:line="240" w:lineRule="auto"/>
        <w:contextualSpacing/>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в размере 10 процентов оклада (должностного оклада), ставки заработной платы работникам муниципальных учреждений, имеющим почетные звания СССР, Российской Федерации, название  которых начинается со слова «Заслуженный», при условии соответствия почетного звания профилю учреждения либо деятельности, либо специализации;</w:t>
      </w:r>
    </w:p>
    <w:p w:rsidR="00A93263" w:rsidRPr="00A93263" w:rsidRDefault="00A93263" w:rsidP="00A93263">
      <w:pPr>
        <w:widowControl w:val="0"/>
        <w:numPr>
          <w:ilvl w:val="0"/>
          <w:numId w:val="24"/>
        </w:numPr>
        <w:autoSpaceDE w:val="0"/>
        <w:autoSpaceDN w:val="0"/>
        <w:adjustRightInd w:val="0"/>
        <w:spacing w:after="0" w:line="240" w:lineRule="auto"/>
        <w:contextualSpacing/>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в размере 5 процентов оклада (должностного оклада), ставки заработной платы работникам муниципальных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A93263" w:rsidRPr="00A93263" w:rsidRDefault="00A93263" w:rsidP="00A93263">
      <w:pPr>
        <w:widowControl w:val="0"/>
        <w:numPr>
          <w:ilvl w:val="0"/>
          <w:numId w:val="24"/>
        </w:numPr>
        <w:autoSpaceDE w:val="0"/>
        <w:autoSpaceDN w:val="0"/>
        <w:adjustRightInd w:val="0"/>
        <w:spacing w:after="0" w:line="240" w:lineRule="auto"/>
        <w:contextualSpacing/>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в размере 10 процентов оклада (должностного оклада), ставки заработной платы за наличие званий, знаков «Отличник народного просвещения СССР», «Отличник народного просвещения РСФСР», «Почетный работник общего образования Российской Федерации», «Почетный работник среднего профессионального образования Российской Федерации;</w:t>
      </w:r>
    </w:p>
    <w:p w:rsidR="00A93263" w:rsidRPr="00A93263" w:rsidRDefault="00A93263" w:rsidP="00A93263">
      <w:pPr>
        <w:widowControl w:val="0"/>
        <w:numPr>
          <w:ilvl w:val="0"/>
          <w:numId w:val="24"/>
        </w:numPr>
        <w:autoSpaceDE w:val="0"/>
        <w:autoSpaceDN w:val="0"/>
        <w:adjustRightInd w:val="0"/>
        <w:spacing w:after="0" w:line="240" w:lineRule="auto"/>
        <w:contextualSpacing/>
        <w:jc w:val="both"/>
        <w:rPr>
          <w:rFonts w:ascii="Times New Roman" w:eastAsia="Arial Unicode MS" w:hAnsi="Times New Roman" w:cs="Times New Roman"/>
          <w:bCs/>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в размере 20 процентов оклада (должностного оклада), ставки заработной платы работникам учреждений, имеющим </w:t>
      </w:r>
      <w:r w:rsidRPr="00A93263">
        <w:rPr>
          <w:rFonts w:ascii="Times New Roman" w:eastAsia="Arial Unicode MS" w:hAnsi="Times New Roman" w:cs="Times New Roman"/>
          <w:bCs/>
          <w:color w:val="000000"/>
          <w:sz w:val="28"/>
          <w:szCs w:val="28"/>
          <w:lang w:eastAsia="ru-RU" w:bidi="ru-RU"/>
        </w:rPr>
        <w:t>ученую степень доктора наук по профилю учреждения или деятельности;</w:t>
      </w:r>
    </w:p>
    <w:p w:rsidR="00A93263" w:rsidRPr="00A93263" w:rsidRDefault="00A93263" w:rsidP="00A93263">
      <w:pPr>
        <w:widowControl w:val="0"/>
        <w:numPr>
          <w:ilvl w:val="0"/>
          <w:numId w:val="24"/>
        </w:numPr>
        <w:autoSpaceDE w:val="0"/>
        <w:autoSpaceDN w:val="0"/>
        <w:adjustRightInd w:val="0"/>
        <w:spacing w:after="0" w:line="240" w:lineRule="auto"/>
        <w:contextualSpacing/>
        <w:jc w:val="both"/>
        <w:rPr>
          <w:rFonts w:ascii="Times New Roman" w:eastAsia="Arial Unicode MS" w:hAnsi="Times New Roman" w:cs="Times New Roman"/>
          <w:bCs/>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в размере 10 процентов оклада (должностного оклада), ставки заработной платы работникам учреждений, имеющим </w:t>
      </w:r>
      <w:r w:rsidRPr="00A93263">
        <w:rPr>
          <w:rFonts w:ascii="Times New Roman" w:eastAsia="Arial Unicode MS" w:hAnsi="Times New Roman" w:cs="Times New Roman"/>
          <w:bCs/>
          <w:color w:val="000000"/>
          <w:sz w:val="28"/>
          <w:szCs w:val="28"/>
          <w:lang w:eastAsia="ru-RU" w:bidi="ru-RU"/>
        </w:rPr>
        <w:t>ученую степень кандидата наук по профилю учреждения или деятельности.</w:t>
      </w:r>
    </w:p>
    <w:p w:rsidR="00A93263" w:rsidRPr="00A93263" w:rsidRDefault="00A93263" w:rsidP="00A932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3263">
        <w:rPr>
          <w:rFonts w:ascii="Times New Roman" w:eastAsia="Times New Roman" w:hAnsi="Times New Roman" w:cs="Times New Roman"/>
          <w:sz w:val="28"/>
          <w:szCs w:val="28"/>
          <w:lang w:eastAsia="ru-RU"/>
        </w:rPr>
        <w:t>Работникам, имеющим два и более почетных звания, надбавка за почетное звание выплачивается по одному из оснований по выбору работника.</w:t>
      </w:r>
    </w:p>
    <w:p w:rsidR="00A93263" w:rsidRPr="00A93263" w:rsidRDefault="00A93263" w:rsidP="00A932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3263">
        <w:rPr>
          <w:rFonts w:ascii="Times New Roman" w:eastAsia="Times New Roman" w:hAnsi="Times New Roman" w:cs="Times New Roman"/>
          <w:sz w:val="28"/>
          <w:szCs w:val="28"/>
          <w:lang w:eastAsia="ru-RU"/>
        </w:rPr>
        <w:t>Надбавка за почетное звание применяется только по основному месту работы.</w:t>
      </w:r>
    </w:p>
    <w:p w:rsidR="00A93263" w:rsidRPr="00A93263" w:rsidRDefault="00A93263" w:rsidP="00A932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3263">
        <w:rPr>
          <w:rFonts w:ascii="Times New Roman" w:eastAsia="Times New Roman" w:hAnsi="Times New Roman" w:cs="Times New Roman"/>
          <w:sz w:val="28"/>
          <w:szCs w:val="28"/>
          <w:lang w:eastAsia="ru-RU"/>
        </w:rPr>
        <w:t xml:space="preserve">Работникам, имеющим почетное звание и ученую степень, надбавка выплачивается по каждому основанию. </w:t>
      </w:r>
    </w:p>
    <w:p w:rsidR="00A93263" w:rsidRPr="00A93263" w:rsidRDefault="00A93263" w:rsidP="00A93263">
      <w:pPr>
        <w:widowControl w:val="0"/>
        <w:tabs>
          <w:tab w:val="left" w:pos="1275"/>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6.8.Оплата труда работников, занятых на работах с вредными и (или) опасными дыми условиями труда, производится по результатам специальной оценки</w:t>
      </w:r>
      <w:r w:rsidRPr="00A93263">
        <w:rPr>
          <w:rFonts w:ascii="Times New Roman" w:eastAsia="Times New Roman" w:hAnsi="Times New Roman" w:cs="Times New Roman"/>
          <w:sz w:val="28"/>
          <w:szCs w:val="28"/>
          <w:lang w:eastAsia="ru-RU" w:bidi="ru-RU"/>
        </w:rPr>
        <w:t xml:space="preserve"> услов</w:t>
      </w:r>
      <w:r w:rsidRPr="00A93263">
        <w:rPr>
          <w:rFonts w:ascii="Times New Roman" w:eastAsia="Times New Roman" w:hAnsi="Times New Roman" w:cs="Times New Roman"/>
          <w:color w:val="000000"/>
          <w:sz w:val="28"/>
          <w:szCs w:val="28"/>
          <w:lang w:eastAsia="ru-RU" w:bidi="ru-RU"/>
        </w:rPr>
        <w:t xml:space="preserve">ий труда в повышенном размере по сравнению с тарифными ставками окладами), установленными для различных видов  работ с нормальными </w:t>
      </w:r>
      <w:r w:rsidRPr="00A93263">
        <w:rPr>
          <w:rFonts w:ascii="Times New Roman" w:eastAsia="Times New Roman" w:hAnsi="Times New Roman" w:cs="Times New Roman"/>
          <w:color w:val="000000"/>
          <w:sz w:val="28"/>
          <w:szCs w:val="28"/>
          <w:lang w:eastAsia="ru-RU" w:bidi="ru-RU"/>
        </w:rPr>
        <w:lastRenderedPageBreak/>
        <w:t xml:space="preserve">условиями  труда. В Приложении № 3 к настоящему коллективному договору </w:t>
      </w:r>
    </w:p>
    <w:p w:rsidR="00A93263" w:rsidRPr="00A93263" w:rsidRDefault="00A93263" w:rsidP="00A93263">
      <w:pPr>
        <w:widowControl w:val="0"/>
        <w:tabs>
          <w:tab w:val="left" w:pos="1275"/>
        </w:tabs>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tabs>
          <w:tab w:val="left" w:pos="1275"/>
        </w:tabs>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tabs>
          <w:tab w:val="left" w:pos="1275"/>
        </w:tabs>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tabs>
          <w:tab w:val="left" w:pos="1275"/>
        </w:tabs>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tabs>
          <w:tab w:val="left" w:pos="1275"/>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устанавливаются конкретные дифференцированные размеры повышения оплаты труда в зависимости от условий труда, при этом минимальный размер </w:t>
      </w:r>
    </w:p>
    <w:p w:rsidR="00A93263" w:rsidRPr="00A93263" w:rsidRDefault="00A93263" w:rsidP="00A93263">
      <w:pPr>
        <w:widowControl w:val="0"/>
        <w:tabs>
          <w:tab w:val="left" w:pos="1275"/>
        </w:tabs>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A93263" w:rsidRPr="00A93263" w:rsidRDefault="00A93263" w:rsidP="00A93263">
      <w:pPr>
        <w:widowControl w:val="0"/>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6.9.Выплаты за работу с вредными и (или) опасными условиями труда - 4% или</w:t>
      </w:r>
    </w:p>
    <w:p w:rsidR="00A93263" w:rsidRPr="00A93263" w:rsidRDefault="00A93263" w:rsidP="00A93263">
      <w:pPr>
        <w:widowControl w:val="0"/>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8% от оклада с учетом нагрузки (на основании проведенной аттестации</w:t>
      </w:r>
      <w:r w:rsidRPr="00A93263">
        <w:rPr>
          <w:rFonts w:ascii="Times New Roman" w:eastAsia="Times New Roman" w:hAnsi="Times New Roman" w:cs="Times New Roman"/>
          <w:sz w:val="28"/>
          <w:szCs w:val="28"/>
          <w:lang w:eastAsia="ru-RU" w:bidi="ru-RU"/>
        </w:rPr>
        <w:t xml:space="preserve"> </w:t>
      </w:r>
      <w:r w:rsidRPr="00A93263">
        <w:rPr>
          <w:rFonts w:ascii="Times New Roman" w:eastAsia="Times New Roman" w:hAnsi="Times New Roman" w:cs="Times New Roman"/>
          <w:color w:val="000000"/>
          <w:sz w:val="28"/>
          <w:szCs w:val="28"/>
          <w:lang w:eastAsia="ru-RU" w:bidi="ru-RU"/>
        </w:rPr>
        <w:t>рабочих мест) следующим должностям:</w:t>
      </w:r>
    </w:p>
    <w:p w:rsidR="00A93263" w:rsidRPr="00A93263" w:rsidRDefault="00A93263" w:rsidP="00A93263">
      <w:pPr>
        <w:widowControl w:val="0"/>
        <w:tabs>
          <w:tab w:val="left" w:pos="941"/>
        </w:tabs>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-помощник воспитателя - 4%;</w:t>
      </w:r>
    </w:p>
    <w:p w:rsidR="00A93263" w:rsidRPr="00A93263" w:rsidRDefault="00A93263" w:rsidP="00A93263">
      <w:pPr>
        <w:widowControl w:val="0"/>
        <w:tabs>
          <w:tab w:val="left" w:pos="941"/>
        </w:tabs>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-машинист по стирке и ремонту белья- 4%;</w:t>
      </w:r>
    </w:p>
    <w:p w:rsidR="00A93263" w:rsidRPr="00A93263" w:rsidRDefault="00A93263" w:rsidP="00A93263">
      <w:pPr>
        <w:widowControl w:val="0"/>
        <w:tabs>
          <w:tab w:val="left" w:pos="941"/>
        </w:tabs>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-грузчик-4%;</w:t>
      </w:r>
    </w:p>
    <w:p w:rsidR="00A93263" w:rsidRPr="00A93263" w:rsidRDefault="00A93263" w:rsidP="00A93263">
      <w:pPr>
        <w:widowControl w:val="0"/>
        <w:tabs>
          <w:tab w:val="left" w:pos="941"/>
        </w:tabs>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-повар - 8%;</w:t>
      </w:r>
    </w:p>
    <w:p w:rsidR="00A93263" w:rsidRPr="00A93263" w:rsidRDefault="00A93263" w:rsidP="00A93263">
      <w:pPr>
        <w:widowControl w:val="0"/>
        <w:tabs>
          <w:tab w:val="left" w:pos="941"/>
        </w:tabs>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-кухонный рабочий - 4%;</w:t>
      </w:r>
    </w:p>
    <w:p w:rsidR="00A93263" w:rsidRPr="00A93263" w:rsidRDefault="00A93263" w:rsidP="00A93263">
      <w:pPr>
        <w:widowControl w:val="0"/>
        <w:tabs>
          <w:tab w:val="left" w:pos="941"/>
        </w:tabs>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-уборщик служебных помещений - 4%; </w:t>
      </w:r>
    </w:p>
    <w:p w:rsidR="00A93263" w:rsidRPr="00A93263" w:rsidRDefault="00A93263" w:rsidP="00A93263">
      <w:pPr>
        <w:widowControl w:val="0"/>
        <w:tabs>
          <w:tab w:val="left" w:pos="941"/>
          <w:tab w:val="left" w:pos="5543"/>
        </w:tabs>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-дворник - 4%.</w:t>
      </w:r>
      <w:r w:rsidRPr="00A93263">
        <w:rPr>
          <w:rFonts w:ascii="Times New Roman" w:eastAsia="Times New Roman" w:hAnsi="Times New Roman" w:cs="Times New Roman"/>
          <w:color w:val="000000"/>
          <w:sz w:val="28"/>
          <w:szCs w:val="28"/>
          <w:lang w:eastAsia="ru-RU" w:bidi="ru-RU"/>
        </w:rPr>
        <w:tab/>
        <w:t>|,</w:t>
      </w:r>
    </w:p>
    <w:p w:rsidR="00A93263" w:rsidRPr="00A93263" w:rsidRDefault="00A93263" w:rsidP="00A93263">
      <w:pPr>
        <w:widowControl w:val="0"/>
        <w:tabs>
          <w:tab w:val="left" w:pos="1324"/>
        </w:tabs>
        <w:spacing w:after="0" w:line="293" w:lineRule="exact"/>
        <w:jc w:val="both"/>
        <w:rPr>
          <w:rFonts w:ascii="Times New Roman" w:eastAsia="Times New Roman" w:hAnsi="Times New Roman" w:cs="Times New Roman"/>
          <w:b/>
          <w:bCs/>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 </w:t>
      </w:r>
    </w:p>
    <w:p w:rsidR="00A93263" w:rsidRPr="00A93263" w:rsidRDefault="00A93263" w:rsidP="00A93263">
      <w:pPr>
        <w:widowControl w:val="0"/>
        <w:spacing w:after="0" w:line="260" w:lineRule="exact"/>
        <w:ind w:right="80"/>
        <w:jc w:val="both"/>
        <w:rPr>
          <w:rFonts w:ascii="Times New Roman" w:eastAsia="Times New Roman" w:hAnsi="Times New Roman" w:cs="Times New Roman"/>
          <w:b/>
          <w:bCs/>
          <w:sz w:val="28"/>
          <w:szCs w:val="28"/>
          <w:lang w:eastAsia="ru-RU" w:bidi="ru-RU"/>
        </w:rPr>
      </w:pPr>
      <w:r w:rsidRPr="00A93263">
        <w:rPr>
          <w:rFonts w:ascii="Times New Roman" w:eastAsia="Times New Roman" w:hAnsi="Times New Roman" w:cs="Times New Roman"/>
          <w:b/>
          <w:bCs/>
          <w:color w:val="000000"/>
          <w:sz w:val="28"/>
          <w:szCs w:val="28"/>
          <w:lang w:eastAsia="ru-RU" w:bidi="ru-RU"/>
        </w:rPr>
        <w:t>V</w:t>
      </w:r>
      <w:r w:rsidRPr="00A93263">
        <w:rPr>
          <w:rFonts w:ascii="Times New Roman" w:eastAsia="Times New Roman" w:hAnsi="Times New Roman" w:cs="Times New Roman"/>
          <w:b/>
          <w:bCs/>
          <w:color w:val="000000"/>
          <w:sz w:val="28"/>
          <w:szCs w:val="28"/>
          <w:lang w:val="en-US" w:eastAsia="ru-RU" w:bidi="ru-RU"/>
        </w:rPr>
        <w:t>II</w:t>
      </w:r>
      <w:r w:rsidRPr="00A93263">
        <w:rPr>
          <w:rFonts w:ascii="Times New Roman" w:eastAsia="Times New Roman" w:hAnsi="Times New Roman" w:cs="Times New Roman"/>
          <w:b/>
          <w:bCs/>
          <w:color w:val="000000"/>
          <w:sz w:val="28"/>
          <w:szCs w:val="28"/>
          <w:lang w:eastAsia="ru-RU" w:bidi="ru-RU"/>
        </w:rPr>
        <w:t>. СОЦИАЛЬНЫЕ ГАРАНТИИ И ЛЬГОТЫ</w:t>
      </w:r>
    </w:p>
    <w:p w:rsidR="00A93263" w:rsidRPr="00A93263" w:rsidRDefault="00A93263" w:rsidP="00A93263">
      <w:pPr>
        <w:widowControl w:val="0"/>
        <w:spacing w:after="0" w:line="260"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pacing w:after="0" w:line="260"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7.Стороны пришли к соглашению о том, что:</w:t>
      </w:r>
    </w:p>
    <w:p w:rsidR="00A93263" w:rsidRPr="00A93263" w:rsidRDefault="00A93263" w:rsidP="00A93263">
      <w:pPr>
        <w:widowControl w:val="0"/>
        <w:tabs>
          <w:tab w:val="left" w:pos="1319"/>
        </w:tabs>
        <w:spacing w:after="252" w:line="260"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7.1.Гарантии и компенсации работникам предоставляются в следующих случаях:</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-при заключении трудового договора (гл. 10, 11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-при переводе на другую работу (гл. 12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-при расторжении трудового договора (гл. 13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-по вопросам оплаты труда (гл. 20-22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-при направлении в служебные командировки (гл. 24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-при совмещении работы с обучением (гл. 26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-при предоставлении ежегодного оплачиваемого отпуска (гл. 19 ТК РФ);</w:t>
      </w:r>
    </w:p>
    <w:p w:rsidR="00A93263" w:rsidRPr="00A93263" w:rsidRDefault="00A93263" w:rsidP="00A93263">
      <w:pPr>
        <w:widowControl w:val="0"/>
        <w:spacing w:after="0" w:line="240" w:lineRule="auto"/>
        <w:jc w:val="both"/>
        <w:rPr>
          <w:rFonts w:ascii="Times New Roman" w:eastAsia="Arial Unicode MS" w:hAnsi="Times New Roman" w:cs="Times New Roman"/>
          <w:bCs/>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-в связи с задержкой выдачи трудовой книжки при увольнении (ст. 84.1 ТК</w:t>
      </w:r>
      <w:bookmarkStart w:id="1" w:name="bookmark0"/>
      <w:r w:rsidRPr="00A93263">
        <w:rPr>
          <w:rFonts w:ascii="Times New Roman" w:eastAsia="Arial Unicode MS" w:hAnsi="Times New Roman" w:cs="Times New Roman"/>
          <w:color w:val="000000"/>
          <w:sz w:val="28"/>
          <w:szCs w:val="28"/>
          <w:lang w:eastAsia="ru-RU" w:bidi="ru-RU"/>
        </w:rPr>
        <w:t xml:space="preserve"> </w:t>
      </w:r>
      <w:r w:rsidRPr="00A93263">
        <w:rPr>
          <w:rFonts w:ascii="Times New Roman" w:eastAsia="Arial Unicode MS" w:hAnsi="Times New Roman" w:cs="Times New Roman"/>
          <w:bCs/>
          <w:color w:val="000000"/>
          <w:sz w:val="28"/>
          <w:szCs w:val="28"/>
          <w:lang w:eastAsia="ru-RU" w:bidi="ru-RU"/>
        </w:rPr>
        <w:t>РФ);</w:t>
      </w:r>
      <w:bookmarkEnd w:id="1"/>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-в других случаях, предусмотренных трудовым законодательством.</w:t>
      </w:r>
    </w:p>
    <w:p w:rsidR="00A93263" w:rsidRPr="00A93263" w:rsidRDefault="00A93263" w:rsidP="00A93263">
      <w:pPr>
        <w:widowControl w:val="0"/>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7.2. Работодатель обязуется:</w:t>
      </w:r>
    </w:p>
    <w:p w:rsidR="00A93263" w:rsidRPr="00A93263" w:rsidRDefault="00A93263" w:rsidP="00A93263">
      <w:pPr>
        <w:widowControl w:val="0"/>
        <w:tabs>
          <w:tab w:val="left" w:pos="1432"/>
        </w:tabs>
        <w:spacing w:after="0" w:line="293" w:lineRule="exact"/>
        <w:ind w:right="55"/>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7.2.1.Обеспечивать право работников на обязательное социальное </w:t>
      </w:r>
      <w:r w:rsidRPr="00A93263">
        <w:rPr>
          <w:rFonts w:ascii="Times New Roman" w:eastAsia="Times New Roman" w:hAnsi="Times New Roman" w:cs="Times New Roman"/>
          <w:color w:val="000000"/>
          <w:sz w:val="28"/>
          <w:szCs w:val="28"/>
          <w:lang w:bidi="en-US"/>
        </w:rPr>
        <w:t>страхование</w:t>
      </w:r>
      <w:r w:rsidRPr="00A93263">
        <w:rPr>
          <w:rFonts w:ascii="Times New Roman" w:eastAsia="Times New Roman" w:hAnsi="Times New Roman" w:cs="Times New Roman"/>
          <w:color w:val="000000"/>
          <w:sz w:val="28"/>
          <w:szCs w:val="28"/>
          <w:lang w:eastAsia="ru-RU" w:bidi="ru-RU"/>
        </w:rPr>
        <w:t xml:space="preserve">  от несчастных случаев на производстве и профессиональных</w:t>
      </w:r>
      <w:r w:rsidRPr="00A93263">
        <w:rPr>
          <w:rFonts w:ascii="Times New Roman" w:eastAsia="Times New Roman" w:hAnsi="Times New Roman" w:cs="Times New Roman"/>
          <w:sz w:val="28"/>
          <w:szCs w:val="28"/>
          <w:lang w:eastAsia="ru-RU" w:bidi="ru-RU"/>
        </w:rPr>
        <w:t xml:space="preserve"> забол</w:t>
      </w:r>
      <w:r w:rsidRPr="00A93263">
        <w:rPr>
          <w:rFonts w:ascii="Times New Roman" w:eastAsia="Times New Roman" w:hAnsi="Times New Roman" w:cs="Times New Roman"/>
          <w:color w:val="000000"/>
          <w:sz w:val="28"/>
          <w:szCs w:val="28"/>
          <w:lang w:eastAsia="ru-RU" w:bidi="ru-RU"/>
        </w:rPr>
        <w:t>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A93263" w:rsidRPr="00A93263" w:rsidRDefault="00A93263" w:rsidP="00A93263">
      <w:pPr>
        <w:widowControl w:val="0"/>
        <w:spacing w:after="0" w:line="293" w:lineRule="exact"/>
        <w:ind w:right="55"/>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7.2.2.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A93263" w:rsidRPr="00A93263" w:rsidRDefault="00A93263" w:rsidP="00A93263">
      <w:pPr>
        <w:widowControl w:val="0"/>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7.2.3. Сохранять педагогическим работникам в течение одного года уровень оплаты труда с учетом ранее имевшейся квалификационной категории по заявлению работника:</w:t>
      </w:r>
    </w:p>
    <w:p w:rsidR="00A93263" w:rsidRPr="00A93263" w:rsidRDefault="00A93263" w:rsidP="00A93263">
      <w:pPr>
        <w:widowControl w:val="0"/>
        <w:tabs>
          <w:tab w:val="left" w:pos="942"/>
        </w:tabs>
        <w:spacing w:after="0" w:line="293" w:lineRule="exact"/>
        <w:ind w:right="55"/>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-при выходе на работу после нахождения в отпуске по беременности и родам, по уходу за ребенком;</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w:t>
      </w:r>
      <w:r w:rsidRPr="00A93263">
        <w:rPr>
          <w:rFonts w:ascii="Times New Roman" w:eastAsia="Times New Roman" w:hAnsi="Times New Roman" w:cs="Times New Roman"/>
          <w:color w:val="000000"/>
          <w:sz w:val="28"/>
          <w:szCs w:val="28"/>
          <w:lang w:eastAsia="ru-RU" w:bidi="ru-RU"/>
        </w:rPr>
        <w:lastRenderedPageBreak/>
        <w:t>«Об образовании в Российской Федерации»;</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pacing w:after="0" w:line="293" w:lineRule="exact"/>
        <w:jc w:val="both"/>
        <w:rPr>
          <w:rFonts w:ascii="Times New Roman" w:eastAsia="Times New Roman" w:hAnsi="Times New Roman" w:cs="Times New Roman"/>
          <w:sz w:val="28"/>
          <w:szCs w:val="28"/>
          <w:lang w:eastAsia="ru-RU" w:bidi="ru-RU"/>
        </w:rPr>
      </w:pPr>
    </w:p>
    <w:p w:rsidR="00A93263" w:rsidRPr="00A93263" w:rsidRDefault="00A93263" w:rsidP="00A93263">
      <w:pPr>
        <w:widowControl w:val="0"/>
        <w:tabs>
          <w:tab w:val="left" w:pos="1002"/>
        </w:tabs>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-в случае истечения срока действия квалификационной категории, установленной педагогическим работникам и руководителям образовательных</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организаций, которым до назначения пенсии по старости осталось менее одного </w:t>
      </w:r>
    </w:p>
    <w:p w:rsidR="00A93263" w:rsidRPr="00A93263" w:rsidRDefault="00A93263" w:rsidP="00A93263">
      <w:pPr>
        <w:widowControl w:val="0"/>
        <w:spacing w:after="0" w:line="293"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года.</w:t>
      </w:r>
    </w:p>
    <w:p w:rsidR="00A93263" w:rsidRPr="00A93263" w:rsidRDefault="00A93263" w:rsidP="00A93263">
      <w:pPr>
        <w:widowControl w:val="0"/>
        <w:spacing w:after="0" w:line="190" w:lineRule="exact"/>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 </w:t>
      </w:r>
    </w:p>
    <w:p w:rsidR="00A93263" w:rsidRPr="00A93263" w:rsidRDefault="00A93263" w:rsidP="00A93263">
      <w:pPr>
        <w:widowControl w:val="0"/>
        <w:spacing w:after="0" w:line="298" w:lineRule="exact"/>
        <w:ind w:right="40"/>
        <w:jc w:val="both"/>
        <w:rPr>
          <w:rFonts w:ascii="Times New Roman" w:eastAsia="Times New Roman" w:hAnsi="Times New Roman" w:cs="Times New Roman"/>
          <w:b/>
          <w:bCs/>
          <w:sz w:val="28"/>
          <w:szCs w:val="28"/>
          <w:lang w:eastAsia="ru-RU" w:bidi="ru-RU"/>
        </w:rPr>
      </w:pPr>
      <w:r w:rsidRPr="00A93263">
        <w:rPr>
          <w:rFonts w:ascii="Times New Roman" w:eastAsia="Times New Roman" w:hAnsi="Times New Roman" w:cs="Times New Roman"/>
          <w:b/>
          <w:bCs/>
          <w:color w:val="000000"/>
          <w:sz w:val="28"/>
          <w:szCs w:val="28"/>
          <w:lang w:eastAsia="ru-RU" w:bidi="ru-RU"/>
        </w:rPr>
        <w:t>VI</w:t>
      </w:r>
      <w:r w:rsidRPr="00A93263">
        <w:rPr>
          <w:rFonts w:ascii="Times New Roman" w:eastAsia="Times New Roman" w:hAnsi="Times New Roman" w:cs="Times New Roman"/>
          <w:b/>
          <w:bCs/>
          <w:color w:val="000000"/>
          <w:sz w:val="28"/>
          <w:szCs w:val="28"/>
          <w:lang w:val="en-US" w:eastAsia="ru-RU" w:bidi="ru-RU"/>
        </w:rPr>
        <w:t>II</w:t>
      </w:r>
      <w:r w:rsidRPr="00A93263">
        <w:rPr>
          <w:rFonts w:ascii="Times New Roman" w:eastAsia="Times New Roman" w:hAnsi="Times New Roman" w:cs="Times New Roman"/>
          <w:b/>
          <w:bCs/>
          <w:color w:val="000000"/>
          <w:sz w:val="28"/>
          <w:szCs w:val="28"/>
          <w:lang w:eastAsia="ru-RU" w:bidi="ru-RU"/>
        </w:rPr>
        <w:t>. ОХРАНА ТРУДА И ЗДОРОВЬЯ</w:t>
      </w:r>
    </w:p>
    <w:p w:rsidR="00A93263" w:rsidRPr="00A93263" w:rsidRDefault="00A93263" w:rsidP="00A93263">
      <w:pPr>
        <w:widowControl w:val="0"/>
        <w:tabs>
          <w:tab w:val="left" w:pos="5376"/>
        </w:tabs>
        <w:spacing w:after="0" w:line="298"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8.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(Приложение № 7 к коллективному договору).</w:t>
      </w:r>
      <w:r w:rsidRPr="00A93263">
        <w:rPr>
          <w:rFonts w:ascii="Times New Roman" w:eastAsia="Times New Roman" w:hAnsi="Times New Roman" w:cs="Times New Roman"/>
          <w:color w:val="000000"/>
          <w:sz w:val="28"/>
          <w:szCs w:val="28"/>
          <w:lang w:eastAsia="ru-RU" w:bidi="ru-RU"/>
        </w:rPr>
        <w:tab/>
        <w:t>I</w:t>
      </w:r>
    </w:p>
    <w:p w:rsidR="00A93263" w:rsidRPr="00A93263" w:rsidRDefault="00A93263" w:rsidP="00A93263">
      <w:pPr>
        <w:widowControl w:val="0"/>
        <w:tabs>
          <w:tab w:val="left" w:pos="1466"/>
        </w:tabs>
        <w:spacing w:after="0" w:line="298"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8.1.Работодатель обязуется:</w:t>
      </w:r>
    </w:p>
    <w:p w:rsidR="00A93263" w:rsidRPr="00A93263" w:rsidRDefault="00A93263" w:rsidP="00A93263">
      <w:pPr>
        <w:widowControl w:val="0"/>
        <w:tabs>
          <w:tab w:val="left" w:pos="1422"/>
        </w:tabs>
        <w:spacing w:after="0" w:line="298"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8.1.1.Обеспечивать безопасные и здоровые условия труда при проведении образовательного    процесса.</w:t>
      </w:r>
    </w:p>
    <w:p w:rsidR="00A93263" w:rsidRPr="00A93263" w:rsidRDefault="00A93263" w:rsidP="00A93263">
      <w:pPr>
        <w:widowControl w:val="0"/>
        <w:tabs>
          <w:tab w:val="left" w:pos="1466"/>
        </w:tabs>
        <w:spacing w:after="0" w:line="298"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8.1.2.Осуществлять финансирование (выделять средства) на проведение мероприятий по улучшению условий и охраны труда, в том числе на обучение </w:t>
      </w:r>
      <w:r w:rsidRPr="00A93263">
        <w:rPr>
          <w:rFonts w:ascii="Times New Roman" w:eastAsia="Arial Unicode MS" w:hAnsi="Times New Roman" w:cs="Times New Roman"/>
          <w:color w:val="000000"/>
          <w:sz w:val="28"/>
          <w:szCs w:val="28"/>
          <w:lang w:eastAsia="ru-RU" w:bidi="ru-RU"/>
        </w:rPr>
        <w:t xml:space="preserve">работников </w:t>
      </w:r>
      <w:r w:rsidRPr="00A93263">
        <w:rPr>
          <w:rFonts w:ascii="Times New Roman" w:eastAsia="Times New Roman" w:hAnsi="Times New Roman" w:cs="Times New Roman"/>
          <w:color w:val="000000"/>
          <w:sz w:val="28"/>
          <w:szCs w:val="28"/>
          <w:lang w:eastAsia="ru-RU" w:bidi="ru-RU"/>
        </w:rPr>
        <w:t xml:space="preserve">безопасным приемам работ, проведение специальной оценки условий труда из всех источников финансирования в размере не менее 0,2% от </w:t>
      </w:r>
    </w:p>
    <w:p w:rsidR="00A93263" w:rsidRPr="00A93263" w:rsidRDefault="00A93263" w:rsidP="00A93263">
      <w:pPr>
        <w:widowControl w:val="0"/>
        <w:tabs>
          <w:tab w:val="left" w:pos="1466"/>
        </w:tabs>
        <w:spacing w:after="0" w:line="298" w:lineRule="exact"/>
        <w:jc w:val="both"/>
        <w:rPr>
          <w:rFonts w:ascii="Times New Roman" w:eastAsia="Times New Roman" w:hAnsi="Times New Roman" w:cs="Times New Roman"/>
          <w:sz w:val="28"/>
          <w:szCs w:val="28"/>
          <w:lang w:eastAsia="ru-RU" w:bidi="ru-RU"/>
        </w:rPr>
      </w:pPr>
      <w:r w:rsidRPr="00A93263">
        <w:rPr>
          <w:rFonts w:ascii="Times New Roman" w:eastAsia="Times New Roman" w:hAnsi="Times New Roman" w:cs="Times New Roman"/>
          <w:color w:val="000000"/>
          <w:sz w:val="28"/>
          <w:szCs w:val="28"/>
          <w:lang w:eastAsia="ru-RU" w:bidi="ru-RU"/>
        </w:rPr>
        <w:t>суммы затрат на образовательные услуги (ст. 226 ТК РФ).</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8.1.3.Использовать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зашиты РФ от 10 декабря 2012 г. № 580 Н.</w:t>
      </w:r>
    </w:p>
    <w:p w:rsidR="00A93263" w:rsidRPr="00A93263" w:rsidRDefault="00A93263" w:rsidP="00A93263">
      <w:pPr>
        <w:widowControl w:val="0"/>
        <w:tabs>
          <w:tab w:val="left" w:pos="1086"/>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8.1.4.Проводить обучение по охране труда и проверку знаний требований</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охраны труда руководителя, специалиста (ответственного) за охрану труда, уполномоченных по охране труда от профсоюза, членов комиссии по охране труда образовательных организаций не реже 1 раза в три года.</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8.1.5.Обеспечивать проверку знаний работников образовательной </w:t>
      </w:r>
      <w:r w:rsidRPr="00A93263">
        <w:rPr>
          <w:rFonts w:ascii="Times New Roman" w:eastAsia="Times New Roman" w:hAnsi="Times New Roman" w:cs="Times New Roman"/>
          <w:bCs/>
          <w:color w:val="000000"/>
          <w:spacing w:val="-10"/>
          <w:sz w:val="28"/>
          <w:szCs w:val="28"/>
          <w:lang w:eastAsia="ru-RU" w:bidi="ru-RU"/>
        </w:rPr>
        <w:t>организации</w:t>
      </w:r>
      <w:r w:rsidRPr="00A93263">
        <w:rPr>
          <w:rFonts w:ascii="Times New Roman" w:eastAsia="Times New Roman" w:hAnsi="Times New Roman" w:cs="Times New Roman"/>
          <w:b/>
          <w:bCs/>
          <w:color w:val="000000"/>
          <w:spacing w:val="-10"/>
          <w:sz w:val="28"/>
          <w:szCs w:val="28"/>
          <w:lang w:eastAsia="ru-RU" w:bidi="ru-RU"/>
        </w:rPr>
        <w:t xml:space="preserve"> </w:t>
      </w:r>
      <w:r w:rsidRPr="00A93263">
        <w:rPr>
          <w:rFonts w:ascii="Times New Roman" w:eastAsia="Times New Roman" w:hAnsi="Times New Roman" w:cs="Times New Roman"/>
          <w:color w:val="000000"/>
          <w:sz w:val="28"/>
          <w:szCs w:val="28"/>
          <w:lang w:eastAsia="ru-RU" w:bidi="ru-RU"/>
        </w:rPr>
        <w:t>по охране труда к началу учебного года.</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8.1.6. Обеспечить наличие правил, инструкций, журналов инструктажа и других обязательных материалов на рабочих местах.</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bidi="en-US"/>
        </w:rPr>
        <w:t>8.</w:t>
      </w:r>
      <w:r w:rsidRPr="00A93263">
        <w:rPr>
          <w:rFonts w:ascii="Times New Roman" w:eastAsia="Times New Roman" w:hAnsi="Times New Roman" w:cs="Times New Roman"/>
          <w:color w:val="000000"/>
          <w:sz w:val="28"/>
          <w:szCs w:val="28"/>
          <w:lang w:val="en-US" w:bidi="en-US"/>
        </w:rPr>
        <w:t>I</w:t>
      </w:r>
      <w:r w:rsidRPr="00A93263">
        <w:rPr>
          <w:rFonts w:ascii="Times New Roman" w:eastAsia="Times New Roman" w:hAnsi="Times New Roman" w:cs="Times New Roman"/>
          <w:color w:val="000000"/>
          <w:sz w:val="28"/>
          <w:szCs w:val="28"/>
          <w:lang w:bidi="en-US"/>
        </w:rPr>
        <w:t xml:space="preserve">.7. </w:t>
      </w:r>
      <w:r w:rsidRPr="00A93263">
        <w:rPr>
          <w:rFonts w:ascii="Times New Roman" w:eastAsia="Times New Roman" w:hAnsi="Times New Roman" w:cs="Times New Roman"/>
          <w:color w:val="000000"/>
          <w:sz w:val="28"/>
          <w:szCs w:val="28"/>
          <w:lang w:eastAsia="ru-RU" w:bidi="ru-RU"/>
        </w:rPr>
        <w:t>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 |</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8.1.8. Обеспечивать проведение в установленном порядке работ по специальной  оценке условий труда на рабочих местах.</w:t>
      </w:r>
    </w:p>
    <w:p w:rsidR="00A93263" w:rsidRPr="00A93263" w:rsidRDefault="00A93263" w:rsidP="00A93263">
      <w:pPr>
        <w:widowControl w:val="0"/>
        <w:tabs>
          <w:tab w:val="left" w:pos="394"/>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8.1.9. Предоставлять гарантии и компенсации работникам, занятым на работах с вредными и (или) опасными условиями труда в соответствии с Трудовым</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кодексом РФ,  иными нормативными правовыми актами, содержащими . государственные нормативные требования охраны труда в соответствии с результатами специальной оценки условий труда согласно Приложению № 3 коллективного договора.</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8.1.10. Обеспечивать работников сертифицированной спецодеждой и гг геми средствами индивидуальной защиты (СИЗ), смывающими и  обезвреживающими средствами в соответствии с установленными нормами.</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8.1.11.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lastRenderedPageBreak/>
        <w:t xml:space="preserve">8.1.12. Обеспечивать установленный санитарными нормами тепловой режим </w:t>
      </w:r>
      <w:r w:rsidRPr="00A93263">
        <w:rPr>
          <w:rFonts w:ascii="Times New Roman" w:eastAsia="Arial Unicode MS" w:hAnsi="Times New Roman" w:cs="Times New Roman"/>
          <w:bCs/>
          <w:color w:val="000000"/>
          <w:sz w:val="28"/>
          <w:szCs w:val="28"/>
          <w:lang w:eastAsia="ru-RU" w:bidi="ru-RU"/>
        </w:rPr>
        <w:t>в</w:t>
      </w:r>
      <w:r w:rsidRPr="00A93263">
        <w:rPr>
          <w:rFonts w:ascii="Times New Roman" w:eastAsia="Arial Unicode MS" w:hAnsi="Times New Roman" w:cs="Times New Roman"/>
          <w:b/>
          <w:bCs/>
          <w:color w:val="000000"/>
          <w:sz w:val="28"/>
          <w:szCs w:val="28"/>
          <w:lang w:eastAsia="ru-RU" w:bidi="ru-RU"/>
        </w:rPr>
        <w:t xml:space="preserve"> </w:t>
      </w:r>
      <w:r w:rsidRPr="00A93263">
        <w:rPr>
          <w:rFonts w:ascii="Times New Roman" w:eastAsia="Arial Unicode MS" w:hAnsi="Times New Roman" w:cs="Times New Roman"/>
          <w:color w:val="000000"/>
          <w:sz w:val="28"/>
          <w:szCs w:val="28"/>
          <w:lang w:eastAsia="ru-RU" w:bidi="ru-RU"/>
        </w:rPr>
        <w:t>помещениях.</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8.1.13. Проводить своевременное расследование несчастных случаев на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производстве  в соответствии с действующим законодательством и вести их учет.</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8.1.14. Обеспечивать соблюдение работниками требований, правил и инструкций по охране труда.</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8.1.15.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8.1.16.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A93263" w:rsidRPr="00A93263" w:rsidRDefault="00A93263" w:rsidP="00A93263">
      <w:pPr>
        <w:widowControl w:val="0"/>
        <w:tabs>
          <w:tab w:val="left" w:pos="643"/>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8.2.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8. 3. Работники обязуются:</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8.3.1.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93263" w:rsidRPr="00A93263" w:rsidRDefault="00A93263" w:rsidP="00A93263">
      <w:pPr>
        <w:widowControl w:val="0"/>
        <w:tabs>
          <w:tab w:val="left" w:pos="959"/>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8.4.2.Проходить обучение безопасным методам и приемам выполнения </w:t>
      </w:r>
      <w:r w:rsidRPr="00A93263">
        <w:rPr>
          <w:rFonts w:ascii="Times New Roman" w:eastAsia="Times New Roman" w:hAnsi="Times New Roman" w:cs="Times New Roman"/>
          <w:bCs/>
          <w:color w:val="000000"/>
          <w:spacing w:val="-10"/>
          <w:sz w:val="28"/>
          <w:szCs w:val="28"/>
          <w:lang w:eastAsia="ru-RU" w:bidi="ru-RU"/>
        </w:rPr>
        <w:t>работ</w:t>
      </w:r>
      <w:r w:rsidRPr="00A93263">
        <w:rPr>
          <w:rFonts w:ascii="Times New Roman" w:eastAsia="Times New Roman" w:hAnsi="Times New Roman" w:cs="Times New Roman"/>
          <w:b/>
          <w:bCs/>
          <w:color w:val="000000"/>
          <w:spacing w:val="-10"/>
          <w:sz w:val="28"/>
          <w:szCs w:val="28"/>
          <w:lang w:eastAsia="ru-RU" w:bidi="ru-RU"/>
        </w:rPr>
        <w:t xml:space="preserve">, </w:t>
      </w:r>
      <w:r w:rsidRPr="00A93263">
        <w:rPr>
          <w:rFonts w:ascii="Times New Roman" w:eastAsia="Times New Roman" w:hAnsi="Times New Roman" w:cs="Times New Roman"/>
          <w:color w:val="000000"/>
          <w:sz w:val="28"/>
          <w:szCs w:val="28"/>
          <w:lang w:eastAsia="ru-RU" w:bidi="ru-RU"/>
        </w:rPr>
        <w:t>оказанию первой помощи при несчастных случаях на производстве, инструктаж по охране труда, проверку знаний требований охраны труда.</w:t>
      </w:r>
    </w:p>
    <w:p w:rsidR="00A93263" w:rsidRPr="00A93263" w:rsidRDefault="00A93263" w:rsidP="00A93263">
      <w:pPr>
        <w:widowControl w:val="0"/>
        <w:tabs>
          <w:tab w:val="left" w:pos="1163"/>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8.4.3.Проходить обязательные предварительные при поступлении на работу </w:t>
      </w:r>
      <w:r w:rsidRPr="00A93263">
        <w:rPr>
          <w:rFonts w:ascii="Times New Roman" w:eastAsia="Times New Roman" w:hAnsi="Times New Roman" w:cs="Times New Roman"/>
          <w:bCs/>
          <w:iCs/>
          <w:color w:val="000000"/>
          <w:sz w:val="28"/>
          <w:szCs w:val="28"/>
          <w:lang w:eastAsia="ru-RU" w:bidi="ru-RU"/>
        </w:rPr>
        <w:t>и периодические</w:t>
      </w:r>
      <w:r w:rsidRPr="00A93263">
        <w:rPr>
          <w:rFonts w:ascii="Times New Roman" w:eastAsia="Times New Roman" w:hAnsi="Times New Roman" w:cs="Times New Roman"/>
          <w:color w:val="000000"/>
          <w:sz w:val="28"/>
          <w:szCs w:val="28"/>
          <w:lang w:eastAsia="ru-RU" w:bidi="ru-RU"/>
        </w:rPr>
        <w:t xml:space="preserve"> медицинские осмотры, а также внеочередные медицинские осмотры в соответствии с медицинскими рекомендациями за счет средств работодателя.</w:t>
      </w:r>
    </w:p>
    <w:p w:rsidR="00A93263" w:rsidRPr="00A93263" w:rsidRDefault="00A93263" w:rsidP="00A93263">
      <w:pPr>
        <w:widowControl w:val="0"/>
        <w:tabs>
          <w:tab w:val="left" w:pos="1163"/>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8.4.4.Правильно применять средства индивидуальной и коллективной защиты.</w:t>
      </w:r>
    </w:p>
    <w:p w:rsidR="00A93263" w:rsidRPr="00A93263" w:rsidRDefault="00A93263" w:rsidP="00A93263">
      <w:pPr>
        <w:widowControl w:val="0"/>
        <w:tabs>
          <w:tab w:val="left" w:pos="1163"/>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8.4.5.Извещать немедленно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в организации, или об </w:t>
      </w:r>
      <w:r w:rsidRPr="00A93263">
        <w:rPr>
          <w:rFonts w:ascii="Times New Roman" w:eastAsia="Times New Roman" w:hAnsi="Times New Roman" w:cs="Times New Roman"/>
          <w:bCs/>
          <w:iCs/>
          <w:color w:val="000000"/>
          <w:sz w:val="28"/>
          <w:szCs w:val="28"/>
          <w:lang w:eastAsia="ru-RU" w:bidi="ru-RU"/>
        </w:rPr>
        <w:t>ух</w:t>
      </w:r>
      <w:r w:rsidRPr="00A93263">
        <w:rPr>
          <w:rFonts w:ascii="Times New Roman" w:eastAsia="Times New Roman" w:hAnsi="Times New Roman" w:cs="Times New Roman"/>
          <w:color w:val="000000"/>
          <w:sz w:val="28"/>
          <w:szCs w:val="28"/>
          <w:lang w:eastAsia="ru-RU" w:bidi="ru-RU"/>
        </w:rPr>
        <w:t>удшении состояния своего здоровья во время работы, в том числе о проявлении   признаков острого заболевания (отравления), а также ставить в известность администрацию о причине отсутствия на работе в течение первого дня невыхода и предстоящем выходе на работу по причине болезни.</w:t>
      </w:r>
    </w:p>
    <w:p w:rsidR="00A93263" w:rsidRPr="00A93263" w:rsidRDefault="00A93263" w:rsidP="00A93263">
      <w:pPr>
        <w:widowControl w:val="0"/>
        <w:tabs>
          <w:tab w:val="left" w:pos="502"/>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8.4.6.Соблюдать требование об ограничении разговоров по мобильному телефону,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администрации, не противоречащие законодательству и локальным нормативным правовым актам; поддерживать свое рабочее место, оборудование и приспособления в исправном состоянии, порядке и чистоте,  соблюдать установленный порядок ведения и </w:t>
      </w:r>
      <w:r w:rsidRPr="00A93263">
        <w:rPr>
          <w:rFonts w:ascii="Times New Roman" w:eastAsia="Times New Roman" w:hAnsi="Times New Roman" w:cs="Times New Roman"/>
          <w:color w:val="000000"/>
          <w:sz w:val="28"/>
          <w:szCs w:val="28"/>
          <w:lang w:eastAsia="ru-RU" w:bidi="ru-RU"/>
        </w:rPr>
        <w:lastRenderedPageBreak/>
        <w:t>хранения документов.</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8.5. Работник имеет право отказаться |от выполнения работы в случае возникновения на рабочем месте ситуации, угрожающей жизни и здоровью </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A93263" w:rsidRPr="00A93263" w:rsidRDefault="00A93263" w:rsidP="00A93263">
      <w:pPr>
        <w:widowControl w:val="0"/>
        <w:spacing w:after="0" w:line="293" w:lineRule="exact"/>
        <w:ind w:firstLine="760"/>
        <w:jc w:val="both"/>
        <w:rPr>
          <w:rFonts w:ascii="Times New Roman" w:eastAsia="Times New Roman" w:hAnsi="Times New Roman" w:cs="Times New Roman"/>
          <w:b/>
          <w:bCs/>
          <w:color w:val="000000"/>
          <w:sz w:val="28"/>
          <w:szCs w:val="28"/>
          <w:lang w:eastAsia="ru-RU" w:bidi="ru-RU"/>
        </w:rPr>
      </w:pPr>
    </w:p>
    <w:p w:rsidR="00A93263" w:rsidRPr="00A93263" w:rsidRDefault="00A93263" w:rsidP="00A93263">
      <w:pPr>
        <w:widowControl w:val="0"/>
        <w:spacing w:after="0" w:line="293" w:lineRule="exact"/>
        <w:ind w:firstLine="760"/>
        <w:jc w:val="both"/>
        <w:rPr>
          <w:rFonts w:ascii="Times New Roman" w:eastAsia="Times New Roman" w:hAnsi="Times New Roman" w:cs="Times New Roman"/>
          <w:b/>
          <w:bCs/>
          <w:color w:val="000000"/>
          <w:sz w:val="28"/>
          <w:szCs w:val="28"/>
          <w:lang w:eastAsia="ru-RU" w:bidi="ru-RU"/>
        </w:rPr>
      </w:pPr>
      <w:r w:rsidRPr="00A93263">
        <w:rPr>
          <w:rFonts w:ascii="Times New Roman" w:eastAsia="Times New Roman" w:hAnsi="Times New Roman" w:cs="Times New Roman"/>
          <w:b/>
          <w:bCs/>
          <w:color w:val="000000"/>
          <w:sz w:val="28"/>
          <w:szCs w:val="28"/>
          <w:lang w:val="en-US" w:eastAsia="ru-RU" w:bidi="ru-RU"/>
        </w:rPr>
        <w:t>IX</w:t>
      </w:r>
      <w:r w:rsidRPr="00A93263">
        <w:rPr>
          <w:rFonts w:ascii="Times New Roman" w:eastAsia="Times New Roman" w:hAnsi="Times New Roman" w:cs="Times New Roman"/>
          <w:b/>
          <w:bCs/>
          <w:color w:val="000000"/>
          <w:sz w:val="28"/>
          <w:szCs w:val="28"/>
          <w:lang w:eastAsia="ru-RU" w:bidi="ru-RU"/>
        </w:rPr>
        <w:t>. ГАРАНТИИ ПРОФСОЮЗНОЙ ДЕЯТЕЛЬНОСТИ</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9.1.Работодатель обеспечивает по письменному заявлению ежемесячное </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A93263" w:rsidRPr="00A93263" w:rsidRDefault="00A93263" w:rsidP="00A93263">
      <w:pPr>
        <w:widowControl w:val="0"/>
        <w:tabs>
          <w:tab w:val="left" w:pos="1199"/>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9.2.В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работница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
    <w:p w:rsidR="00A93263" w:rsidRPr="00A93263" w:rsidRDefault="00A93263" w:rsidP="00A93263">
      <w:pPr>
        <w:widowControl w:val="0"/>
        <w:tabs>
          <w:tab w:val="left" w:pos="1194"/>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9.3.В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A93263" w:rsidRPr="00A93263" w:rsidRDefault="00A93263" w:rsidP="00A93263">
      <w:pPr>
        <w:widowControl w:val="0"/>
        <w:tabs>
          <w:tab w:val="left" w:pos="1396"/>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9.3.1.При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w:t>
      </w:r>
    </w:p>
    <w:p w:rsidR="00A93263" w:rsidRPr="00A93263" w:rsidRDefault="00A93263" w:rsidP="00A93263">
      <w:pPr>
        <w:widowControl w:val="0"/>
        <w:tabs>
          <w:tab w:val="left" w:pos="1396"/>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договором;</w:t>
      </w:r>
    </w:p>
    <w:p w:rsidR="00A93263" w:rsidRPr="00A93263" w:rsidRDefault="00A93263" w:rsidP="00A93263">
      <w:pPr>
        <w:widowControl w:val="0"/>
        <w:tabs>
          <w:tab w:val="left" w:pos="1401"/>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9.3.2.Соблюдать права профсоюза, установленные законодательством и настоящим коллективным договором (глава 58 ТК РФ);</w:t>
      </w:r>
    </w:p>
    <w:p w:rsidR="00A93263" w:rsidRPr="00A93263" w:rsidRDefault="00A93263" w:rsidP="00A93263">
      <w:pPr>
        <w:widowControl w:val="0"/>
        <w:tabs>
          <w:tab w:val="left" w:pos="1401"/>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9.3.3.Не препятствовать представителям профсоюза в посещении рабочих мест, на которых работают члены профсоюза, для реализации уставных задач представленных законодательством прав (статья 370 ТК РФ, статья 11Федерального закона «О профессиональных союзах, их </w:t>
      </w:r>
      <w:r w:rsidRPr="00A93263">
        <w:rPr>
          <w:rFonts w:ascii="Times New Roman" w:eastAsia="Arial Unicode MS" w:hAnsi="Times New Roman" w:cs="Times New Roman"/>
          <w:color w:val="000000"/>
          <w:sz w:val="28"/>
          <w:szCs w:val="28"/>
          <w:lang w:eastAsia="ru-RU" w:bidi="ru-RU"/>
        </w:rPr>
        <w:t>правах и гарантиях деятельности»)</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A93263" w:rsidRPr="00A93263" w:rsidRDefault="00A93263" w:rsidP="00A93263">
      <w:pPr>
        <w:widowControl w:val="0"/>
        <w:spacing w:after="0" w:line="293" w:lineRule="exact"/>
        <w:ind w:right="54"/>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9.3.5.Представлятъ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rsidR="00A93263" w:rsidRPr="00A93263" w:rsidRDefault="00A93263" w:rsidP="00A93263">
      <w:pPr>
        <w:widowControl w:val="0"/>
        <w:spacing w:after="0" w:line="293" w:lineRule="exact"/>
        <w:ind w:right="54"/>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9.3.6.Осуществлять техническое обслуживание оргтехники и компьютеров, множительной техники - необходимой для деятельности выборного органа </w:t>
      </w:r>
      <w:r w:rsidRPr="00A93263">
        <w:rPr>
          <w:rFonts w:ascii="Times New Roman" w:eastAsia="Bookman Old Style" w:hAnsi="Times New Roman" w:cs="Times New Roman"/>
          <w:color w:val="000000"/>
          <w:sz w:val="28"/>
          <w:szCs w:val="28"/>
          <w:lang w:eastAsia="ru-RU" w:bidi="ru-RU"/>
        </w:rPr>
        <w:t>первичной профсоюзной</w:t>
      </w:r>
      <w:r w:rsidRPr="00A93263">
        <w:rPr>
          <w:rFonts w:ascii="Times New Roman" w:eastAsia="Times New Roman" w:hAnsi="Times New Roman" w:cs="Times New Roman"/>
          <w:color w:val="000000"/>
          <w:sz w:val="28"/>
          <w:szCs w:val="28"/>
          <w:lang w:eastAsia="ru-RU" w:bidi="ru-RU"/>
        </w:rPr>
        <w:t xml:space="preserve"> организации, а также осуществлять хозяйственное содержание, ремонт, отопление, освещение, уборку и охрану помещения, </w:t>
      </w:r>
      <w:r w:rsidRPr="00A93263">
        <w:rPr>
          <w:rFonts w:ascii="Times New Roman" w:eastAsia="Times New Roman" w:hAnsi="Times New Roman" w:cs="Times New Roman"/>
          <w:color w:val="000000"/>
          <w:sz w:val="28"/>
          <w:szCs w:val="28"/>
          <w:lang w:eastAsia="ru-RU" w:bidi="ru-RU"/>
        </w:rPr>
        <w:lastRenderedPageBreak/>
        <w:t>выделенного выборному органу первичной профсоюзной организации;</w:t>
      </w:r>
    </w:p>
    <w:p w:rsidR="00A93263" w:rsidRPr="00A93263" w:rsidRDefault="00A93263" w:rsidP="00A93263">
      <w:pPr>
        <w:widowControl w:val="0"/>
        <w:tabs>
          <w:tab w:val="left" w:pos="5465"/>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9.3.7.Не допускать ограничения гарантированных законом социально-трудовых и иных прав и свобод,  принуждения, увольнения или иных форм воздействия в </w:t>
      </w:r>
    </w:p>
    <w:p w:rsidR="00A93263" w:rsidRPr="00A93263" w:rsidRDefault="00A93263" w:rsidP="00A93263">
      <w:pPr>
        <w:widowControl w:val="0"/>
        <w:tabs>
          <w:tab w:val="left" w:pos="5465"/>
        </w:tabs>
        <w:spacing w:after="0" w:line="293" w:lineRule="exact"/>
        <w:jc w:val="both"/>
        <w:rPr>
          <w:rFonts w:ascii="Times New Roman" w:eastAsia="Bookman Old Style" w:hAnsi="Times New Roman" w:cs="Times New Roman"/>
          <w:color w:val="000000"/>
          <w:sz w:val="28"/>
          <w:szCs w:val="28"/>
          <w:lang w:eastAsia="ru-RU" w:bidi="ru-RU"/>
        </w:rPr>
      </w:pPr>
    </w:p>
    <w:p w:rsidR="00A93263" w:rsidRPr="00A93263" w:rsidRDefault="00A93263" w:rsidP="00A93263">
      <w:pPr>
        <w:widowControl w:val="0"/>
        <w:tabs>
          <w:tab w:val="left" w:pos="5465"/>
        </w:tabs>
        <w:spacing w:after="0" w:line="293" w:lineRule="exact"/>
        <w:jc w:val="both"/>
        <w:rPr>
          <w:rFonts w:ascii="Times New Roman" w:eastAsia="Bookman Old Style" w:hAnsi="Times New Roman" w:cs="Times New Roman"/>
          <w:color w:val="000000"/>
          <w:sz w:val="28"/>
          <w:szCs w:val="28"/>
          <w:lang w:eastAsia="ru-RU" w:bidi="ru-RU"/>
        </w:rPr>
      </w:pPr>
    </w:p>
    <w:p w:rsidR="00A93263" w:rsidRPr="00A93263" w:rsidRDefault="00A93263" w:rsidP="00A93263">
      <w:pPr>
        <w:widowControl w:val="0"/>
        <w:tabs>
          <w:tab w:val="left" w:pos="5465"/>
        </w:tabs>
        <w:spacing w:after="0" w:line="293" w:lineRule="exact"/>
        <w:jc w:val="both"/>
        <w:rPr>
          <w:rFonts w:ascii="Times New Roman" w:eastAsia="Bookman Old Style" w:hAnsi="Times New Roman" w:cs="Times New Roman"/>
          <w:color w:val="000000"/>
          <w:sz w:val="28"/>
          <w:szCs w:val="28"/>
          <w:lang w:eastAsia="ru-RU" w:bidi="ru-RU"/>
        </w:rPr>
      </w:pPr>
    </w:p>
    <w:p w:rsidR="00A93263" w:rsidRPr="00A93263" w:rsidRDefault="00A93263" w:rsidP="00A93263">
      <w:pPr>
        <w:widowControl w:val="0"/>
        <w:tabs>
          <w:tab w:val="left" w:pos="5465"/>
        </w:tabs>
        <w:spacing w:after="0" w:line="293" w:lineRule="exact"/>
        <w:jc w:val="both"/>
        <w:rPr>
          <w:rFonts w:ascii="Times New Roman" w:eastAsia="Bookman Old Style" w:hAnsi="Times New Roman" w:cs="Times New Roman"/>
          <w:color w:val="000000"/>
          <w:sz w:val="28"/>
          <w:szCs w:val="28"/>
          <w:lang w:eastAsia="ru-RU" w:bidi="ru-RU"/>
        </w:rPr>
      </w:pPr>
    </w:p>
    <w:p w:rsidR="00A93263" w:rsidRPr="00A93263" w:rsidRDefault="00A93263" w:rsidP="00A93263">
      <w:pPr>
        <w:widowControl w:val="0"/>
        <w:tabs>
          <w:tab w:val="left" w:pos="5465"/>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Bookman Old Style" w:hAnsi="Times New Roman" w:cs="Times New Roman"/>
          <w:color w:val="000000"/>
          <w:sz w:val="28"/>
          <w:szCs w:val="28"/>
          <w:lang w:eastAsia="ru-RU" w:bidi="ru-RU"/>
        </w:rPr>
        <w:t>отношении любого работника</w:t>
      </w:r>
      <w:r w:rsidRPr="00A93263">
        <w:rPr>
          <w:rFonts w:ascii="Times New Roman" w:eastAsia="Times New Roman" w:hAnsi="Times New Roman" w:cs="Times New Roman"/>
          <w:color w:val="000000"/>
          <w:sz w:val="28"/>
          <w:szCs w:val="28"/>
          <w:lang w:eastAsia="ru-RU" w:bidi="ru-RU"/>
        </w:rPr>
        <w:t xml:space="preserve"> в связи с его членством в Профсоюзе и (или) </w:t>
      </w:r>
      <w:r w:rsidRPr="00A93263">
        <w:rPr>
          <w:rFonts w:ascii="Times New Roman" w:eastAsia="Bookman Old Style" w:hAnsi="Times New Roman" w:cs="Times New Roman"/>
          <w:color w:val="000000"/>
          <w:sz w:val="28"/>
          <w:szCs w:val="28"/>
          <w:lang w:eastAsia="ru-RU" w:bidi="ru-RU"/>
        </w:rPr>
        <w:t xml:space="preserve">профсоюзной </w:t>
      </w:r>
      <w:r w:rsidRPr="00A93263">
        <w:rPr>
          <w:rFonts w:ascii="Times New Roman" w:eastAsia="Times New Roman" w:hAnsi="Times New Roman" w:cs="Times New Roman"/>
          <w:color w:val="000000"/>
          <w:sz w:val="28"/>
          <w:szCs w:val="28"/>
          <w:lang w:eastAsia="ru-RU" w:bidi="ru-RU"/>
        </w:rPr>
        <w:t>деятельностью.</w:t>
      </w:r>
      <w:r w:rsidRPr="00A93263">
        <w:rPr>
          <w:rFonts w:ascii="Times New Roman" w:eastAsia="Times New Roman" w:hAnsi="Times New Roman" w:cs="Times New Roman"/>
          <w:color w:val="000000"/>
          <w:sz w:val="28"/>
          <w:szCs w:val="28"/>
          <w:lang w:eastAsia="ru-RU" w:bidi="ru-RU"/>
        </w:rPr>
        <w:tab/>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9.3.8.Привлекать представителей выборного органа первичной профсоюзной организации для осуществления  контроля за правильностью расходования фонда оплты труда, фонда экономии  заработной платы, внебюджетного фонда.</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9.4.Взаимодействие работодателя с выборным органом первичной профсоюзной осуществляется посредством:</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-учета мотивированного мнения выборного органа первичной профсоюзной организации  в порядке, установленном статьями 372 и 373 ТК РФ;</w:t>
      </w:r>
    </w:p>
    <w:p w:rsidR="00A93263" w:rsidRPr="00A93263" w:rsidRDefault="00A93263" w:rsidP="00A93263">
      <w:pPr>
        <w:widowControl w:val="0"/>
        <w:tabs>
          <w:tab w:val="left" w:leader="dot" w:pos="2334"/>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Bookman Old Style" w:hAnsi="Times New Roman" w:cs="Times New Roman"/>
          <w:color w:val="000000"/>
          <w:sz w:val="28"/>
          <w:szCs w:val="28"/>
          <w:lang w:eastAsia="ru-RU" w:bidi="ru-RU"/>
        </w:rPr>
        <w:t>-согласования (письменного)</w:t>
      </w:r>
      <w:r w:rsidRPr="00A93263">
        <w:rPr>
          <w:rFonts w:ascii="Times New Roman" w:eastAsia="Times New Roman" w:hAnsi="Times New Roman" w:cs="Times New Roman"/>
          <w:color w:val="000000"/>
          <w:sz w:val="28"/>
          <w:szCs w:val="28"/>
          <w:lang w:eastAsia="ru-RU" w:bidi="ru-RU"/>
        </w:rPr>
        <w:t xml:space="preserve">, при принятии решений руководителем образовательной организации по вопросам, предусмотренным пунктом 7.5  </w:t>
      </w:r>
      <w:r w:rsidRPr="00A93263">
        <w:rPr>
          <w:rFonts w:ascii="Times New Roman" w:eastAsia="Bookman Old Style" w:hAnsi="Times New Roman" w:cs="Times New Roman"/>
          <w:color w:val="000000"/>
          <w:sz w:val="28"/>
          <w:szCs w:val="28"/>
          <w:lang w:eastAsia="ru-RU" w:bidi="ru-RU"/>
        </w:rPr>
        <w:t>настоящего кол</w:t>
      </w:r>
      <w:r w:rsidRPr="00A93263">
        <w:rPr>
          <w:rFonts w:ascii="Times New Roman" w:eastAsia="Times New Roman" w:hAnsi="Times New Roman" w:cs="Times New Roman"/>
          <w:color w:val="000000"/>
          <w:sz w:val="28"/>
          <w:szCs w:val="28"/>
          <w:lang w:eastAsia="ru-RU" w:bidi="ru-RU"/>
        </w:rPr>
        <w:t>лективного договора, с выборным органом первичной профсоюзной организации после проведения взаимных консультаций.</w:t>
      </w:r>
    </w:p>
    <w:p w:rsidR="00A93263" w:rsidRPr="00A93263" w:rsidRDefault="00A93263" w:rsidP="00A93263">
      <w:pPr>
        <w:widowControl w:val="0"/>
        <w:tabs>
          <w:tab w:val="left" w:leader="dot" w:pos="2334"/>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9.5. С учетом мнения выборного органа первичной профсоюзной организации производится:</w:t>
      </w:r>
    </w:p>
    <w:p w:rsidR="00A93263" w:rsidRPr="00A93263" w:rsidRDefault="00A93263" w:rsidP="00A93263">
      <w:pPr>
        <w:widowControl w:val="0"/>
        <w:tabs>
          <w:tab w:val="left" w:leader="dot" w:pos="2334"/>
        </w:tabs>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-установление системы оплаты труда работников, включая порядок стимулирования труда в организации (статья 144|ТК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-принятие правил внутреннего трудового распорядка (статья 190 ТКРФ);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-составление графиков сменности (статья 103 ТК РФ);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-установление сроков выплаты заработной платы работникам (статья 6 ТК РФ);</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 xml:space="preserve">-привлечение к сверхурочным работам (статья 99 ТК РФ); </w:t>
      </w:r>
    </w:p>
    <w:p w:rsidR="00A93263" w:rsidRPr="00A93263" w:rsidRDefault="00A93263" w:rsidP="00A93263">
      <w:pPr>
        <w:widowControl w:val="0"/>
        <w:spacing w:after="0" w:line="293" w:lineRule="exact"/>
        <w:jc w:val="both"/>
        <w:rPr>
          <w:rFonts w:ascii="Times New Roman" w:eastAsia="Times New Roman" w:hAnsi="Times New Roman" w:cs="Times New Roman"/>
          <w:color w:val="000000"/>
          <w:sz w:val="28"/>
          <w:szCs w:val="28"/>
          <w:lang w:eastAsia="ru-RU" w:bidi="ru-RU"/>
        </w:rPr>
      </w:pPr>
      <w:r w:rsidRPr="00A93263">
        <w:rPr>
          <w:rFonts w:ascii="Times New Roman" w:eastAsia="Times New Roman" w:hAnsi="Times New Roman" w:cs="Times New Roman"/>
          <w:color w:val="000000"/>
          <w:sz w:val="28"/>
          <w:szCs w:val="28"/>
          <w:lang w:eastAsia="ru-RU" w:bidi="ru-RU"/>
        </w:rPr>
        <w:t>-привлечение к работе в выходные и нерабочие праздничные дни (</w:t>
      </w:r>
      <w:r w:rsidRPr="00A93263">
        <w:rPr>
          <w:rFonts w:ascii="Times New Roman" w:eastAsia="Bookman Old Style" w:hAnsi="Times New Roman" w:cs="Times New Roman"/>
          <w:color w:val="000000"/>
          <w:sz w:val="28"/>
          <w:szCs w:val="28"/>
          <w:lang w:eastAsia="ru-RU" w:bidi="ru-RU"/>
        </w:rPr>
        <w:t>статья 113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-установление очередности предоставления отпусков (статья 123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-принятие решения о временном введении режима неполного рабочего времени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при угрозе массовых увольнений и его отмены (статья 180 ТК РФ);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r w:rsidRPr="00A93263">
        <w:rPr>
          <w:rFonts w:ascii="Arial Unicode MS" w:eastAsia="Arial Unicode MS" w:hAnsi="Arial Unicode MS" w:cs="Arial Unicode MS"/>
          <w:color w:val="000000"/>
          <w:sz w:val="24"/>
          <w:szCs w:val="24"/>
          <w:lang w:eastAsia="ru-RU" w:bidi="ru-RU"/>
        </w:rPr>
        <w:t xml:space="preserve">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-определение сроков проведения специальной оценки условий труда (статья 22ТК РФ);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-формирование аттестационной комиссии в образовательной организации (статья 82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-формирование комиссии по урегулированию споров между участниками образовательных отношений;</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принятие локальных нормативных актов организации, закрепляющих нормы профессиональной      этики педагогических работников;</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-изменение условий труда (статья 74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9.6.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 - сокращение численности или штата работников организации (статьи 81, 82, 373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81, 82, 373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ab/>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-повторное в течение одного года грубое нарушение устава организации, осуществляюшей образовательную деятельность (пункт 1 статьи 336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-совершение работником, выполняющим воспитательные функции, аморального проступка, несовместимого с продолжением данной работы (пункт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8 части 1 статьи 81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9.7.По согласованию с выборным органом первичной профсоюзной  организации: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-представление к присвоению почетных званий (статья 191 ТК РФ);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-представление к награждению отраслевыми наградами и иными наградами (статья 191 ТК РФ);</w:t>
      </w:r>
      <w:r w:rsidRPr="00A93263">
        <w:rPr>
          <w:rFonts w:ascii="Times New Roman" w:eastAsia="Arial Unicode MS" w:hAnsi="Times New Roman" w:cs="Times New Roman"/>
          <w:color w:val="000000"/>
          <w:sz w:val="28"/>
          <w:szCs w:val="28"/>
          <w:lang w:eastAsia="ru-RU" w:bidi="ru-RU"/>
        </w:rPr>
        <w:tab/>
        <w:t xml:space="preserve">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-установление размеров повышенной заработной платы за вредные и иди опасные и иные особые условия труда (статья 147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-установление размеров повышения заработной платы в ночное время статья 154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-установление, изменение размеров выплат стимулирующего характера статьи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135, 144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распределение премиальных выплат и использование фонда экономии заработной платы (статьи 135, 144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9.8. С предварительного согласия выборного органа первичной профсоюзной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организации производится:</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-применение дисциплинарного взыскания в виде замечания или  выговора в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отношении работников, являющихся членами выборного органа первичной профсоюзной организации (статьи 192, 193 ТК РФ); 7.8. С предварительного согласия выборного органа первичной профсоюзной организации производится:</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С предварительного согласия вышестоящего выборного профсоюзного органа </w:t>
      </w:r>
      <w:r w:rsidRPr="00A93263">
        <w:rPr>
          <w:rFonts w:ascii="Times New Roman" w:eastAsia="Arial Unicode MS" w:hAnsi="Times New Roman" w:cs="Times New Roman"/>
          <w:color w:val="000000"/>
          <w:sz w:val="28"/>
          <w:szCs w:val="28"/>
          <w:lang w:eastAsia="ru-RU" w:bidi="ru-RU"/>
        </w:rPr>
        <w:lastRenderedPageBreak/>
        <w:t xml:space="preserve">производится увольнение председателя (заместителя председателя) выборного органа первичной профсоюзной организации в период осуществления полномочий и в течение 2-х лет после его окончания по следующим  по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следующим показаниям статьи (374, 376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-сокращение численности или штата работников организации (пункт 1, статья 81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-несоответствие работника занимаемой должности или выполняемой работе вследствие недостаточной квалификации, подтвержденной результатами пункт 3 части 1 статьи 81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-неоднократное неисполнение работником без уважительных причин трудовых обязанностей , если он имеет дисциплинарное взыскание (пункт 5 части 1 ТК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9.10.Члены выборного органа первичной профсоюзной организации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9.11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временно отсутствующего работника, за которым сохраняется место работы.</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9.12.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9.13.Члены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p>
    <w:p w:rsidR="00A93263" w:rsidRPr="00A93263" w:rsidRDefault="00A93263" w:rsidP="00A93263">
      <w:pPr>
        <w:widowControl w:val="0"/>
        <w:spacing w:after="0" w:line="240" w:lineRule="auto"/>
        <w:jc w:val="both"/>
        <w:rPr>
          <w:rFonts w:ascii="Times New Roman" w:eastAsia="Arial Unicode MS" w:hAnsi="Times New Roman" w:cs="Times New Roman"/>
          <w:b/>
          <w:color w:val="000000"/>
          <w:sz w:val="28"/>
          <w:szCs w:val="28"/>
          <w:lang w:eastAsia="ru-RU" w:bidi="ru-RU"/>
        </w:rPr>
      </w:pPr>
      <w:r w:rsidRPr="00A93263">
        <w:rPr>
          <w:rFonts w:ascii="Times New Roman" w:eastAsia="Arial Unicode MS" w:hAnsi="Times New Roman" w:cs="Times New Roman"/>
          <w:b/>
          <w:color w:val="000000"/>
          <w:sz w:val="28"/>
          <w:szCs w:val="28"/>
          <w:lang w:eastAsia="ru-RU" w:bidi="ru-RU"/>
        </w:rPr>
        <w:t xml:space="preserve"> </w:t>
      </w:r>
      <w:r w:rsidRPr="00A93263">
        <w:rPr>
          <w:rFonts w:ascii="Times New Roman" w:eastAsia="Times New Roman" w:hAnsi="Times New Roman" w:cs="Times New Roman"/>
          <w:b/>
          <w:bCs/>
          <w:color w:val="000000"/>
          <w:sz w:val="28"/>
          <w:szCs w:val="28"/>
          <w:lang w:val="en-US" w:eastAsia="ru-RU" w:bidi="ru-RU"/>
        </w:rPr>
        <w:t>X</w:t>
      </w:r>
      <w:r w:rsidRPr="00A93263">
        <w:rPr>
          <w:rFonts w:ascii="Times New Roman" w:eastAsia="Arial Unicode MS" w:hAnsi="Times New Roman" w:cs="Times New Roman"/>
          <w:b/>
          <w:color w:val="000000"/>
          <w:sz w:val="28"/>
          <w:szCs w:val="28"/>
          <w:lang w:eastAsia="ru-RU" w:bidi="ru-RU"/>
        </w:rPr>
        <w:t xml:space="preserve">. ОБЯЗАТЕЛЬСТВА ВЫБОРНОГО ОРГАНА ПРОФСОЮЗНОЙ </w:t>
      </w:r>
    </w:p>
    <w:p w:rsidR="00A93263" w:rsidRPr="00A93263" w:rsidRDefault="00A93263" w:rsidP="00A93263">
      <w:pPr>
        <w:widowControl w:val="0"/>
        <w:spacing w:after="0" w:line="240" w:lineRule="auto"/>
        <w:jc w:val="both"/>
        <w:rPr>
          <w:rFonts w:ascii="Times New Roman" w:eastAsia="Arial Unicode MS" w:hAnsi="Times New Roman" w:cs="Times New Roman"/>
          <w:b/>
          <w:color w:val="000000"/>
          <w:sz w:val="28"/>
          <w:szCs w:val="28"/>
          <w:lang w:eastAsia="ru-RU" w:bidi="ru-RU"/>
        </w:rPr>
      </w:pPr>
      <w:r w:rsidRPr="00A93263">
        <w:rPr>
          <w:rFonts w:ascii="Times New Roman" w:eastAsia="Arial Unicode MS" w:hAnsi="Times New Roman" w:cs="Times New Roman"/>
          <w:b/>
          <w:color w:val="000000"/>
          <w:sz w:val="28"/>
          <w:szCs w:val="28"/>
          <w:lang w:eastAsia="ru-RU" w:bidi="ru-RU"/>
        </w:rPr>
        <w:t>ОРГАНИЗ АЦИИ</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 xml:space="preserve">10.Выборный орган первичной профсоюзной организации обязуется: </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10.1.Представлять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93263" w:rsidRPr="00A93263" w:rsidRDefault="00A93263" w:rsidP="00A93263">
      <w:pPr>
        <w:widowControl w:val="0"/>
        <w:spacing w:after="0" w:line="240" w:lineRule="auto"/>
        <w:jc w:val="both"/>
        <w:rPr>
          <w:rFonts w:ascii="Times New Roman" w:eastAsia="Arial Unicode MS" w:hAnsi="Times New Roman" w:cs="Times New Roman"/>
          <w:color w:val="000000"/>
          <w:sz w:val="28"/>
          <w:szCs w:val="28"/>
          <w:lang w:eastAsia="ru-RU" w:bidi="ru-RU"/>
        </w:rPr>
      </w:pPr>
      <w:r w:rsidRPr="00A93263">
        <w:rPr>
          <w:rFonts w:ascii="Times New Roman" w:eastAsia="Arial Unicode MS" w:hAnsi="Times New Roman" w:cs="Times New Roman"/>
          <w:color w:val="000000"/>
          <w:sz w:val="28"/>
          <w:szCs w:val="28"/>
          <w:lang w:eastAsia="ru-RU" w:bidi="ru-RU"/>
        </w:rPr>
        <w:lastRenderedPageBreak/>
        <w:t>10.2.Осуществлять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11C5C" w:rsidRDefault="00311C5C"/>
    <w:sectPr w:rsidR="00311C5C" w:rsidSect="00A93263">
      <w:footerReference w:type="default" r:id="rId8"/>
      <w:pgSz w:w="11900" w:h="16840"/>
      <w:pgMar w:top="142" w:right="845" w:bottom="1032" w:left="1503" w:header="0" w:footer="22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15C" w:rsidRDefault="0040515C" w:rsidP="00A93263">
      <w:pPr>
        <w:spacing w:after="0" w:line="240" w:lineRule="auto"/>
      </w:pPr>
      <w:r>
        <w:separator/>
      </w:r>
    </w:p>
  </w:endnote>
  <w:endnote w:type="continuationSeparator" w:id="0">
    <w:p w:rsidR="0040515C" w:rsidRDefault="0040515C" w:rsidP="00A9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247860"/>
      <w:docPartObj>
        <w:docPartGallery w:val="Page Numbers (Bottom of Page)"/>
        <w:docPartUnique/>
      </w:docPartObj>
    </w:sdtPr>
    <w:sdtContent>
      <w:p w:rsidR="00A93263" w:rsidRDefault="00A93263">
        <w:pPr>
          <w:pStyle w:val="ab"/>
          <w:jc w:val="right"/>
        </w:pPr>
        <w:r>
          <w:fldChar w:fldCharType="begin"/>
        </w:r>
        <w:r>
          <w:instrText>PAGE   \* MERGEFORMAT</w:instrText>
        </w:r>
        <w:r>
          <w:fldChar w:fldCharType="separate"/>
        </w:r>
        <w:r w:rsidR="00980544">
          <w:rPr>
            <w:noProof/>
          </w:rPr>
          <w:t>1</w:t>
        </w:r>
        <w:r>
          <w:fldChar w:fldCharType="end"/>
        </w:r>
      </w:p>
    </w:sdtContent>
  </w:sdt>
  <w:p w:rsidR="00A93263" w:rsidRDefault="00A932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15C" w:rsidRDefault="0040515C" w:rsidP="00A93263">
      <w:pPr>
        <w:spacing w:after="0" w:line="240" w:lineRule="auto"/>
      </w:pPr>
      <w:r>
        <w:separator/>
      </w:r>
    </w:p>
  </w:footnote>
  <w:footnote w:type="continuationSeparator" w:id="0">
    <w:p w:rsidR="0040515C" w:rsidRDefault="0040515C" w:rsidP="00A93263">
      <w:pPr>
        <w:spacing w:after="0" w:line="240" w:lineRule="auto"/>
      </w:pPr>
      <w:r>
        <w:continuationSeparator/>
      </w:r>
    </w:p>
  </w:footnote>
  <w:footnote w:id="1">
    <w:p w:rsidR="00A93263" w:rsidRPr="004D0CC2" w:rsidRDefault="00A93263" w:rsidP="00A93263">
      <w:pPr>
        <w:pStyle w:val="a6"/>
        <w:rPr>
          <w:rFonts w:ascii="Times New Roman" w:hAnsi="Times New Roman" w:cs="Times New Roman"/>
        </w:rPr>
      </w:pPr>
      <w:r w:rsidRPr="004D0CC2">
        <w:rPr>
          <w:rFonts w:ascii="Times New Roman" w:hAnsi="Times New Roman" w:cs="Times New Roman"/>
        </w:rPr>
        <w:footnoteRef/>
      </w:r>
      <w:r w:rsidRPr="004D0CC2">
        <w:rPr>
          <w:rFonts w:ascii="Times New Roman" w:hAnsi="Times New Roman" w:cs="Times New Roman"/>
        </w:rPr>
        <w:tab/>
        <w:t xml:space="preserve"> ст.331 ТК РФ</w:t>
      </w:r>
    </w:p>
  </w:footnote>
  <w:footnote w:id="2">
    <w:p w:rsidR="00A93263" w:rsidRDefault="00A93263" w:rsidP="00A93263">
      <w:pPr>
        <w:pStyle w:val="a6"/>
      </w:pPr>
      <w:r w:rsidRPr="004D0CC2">
        <w:rPr>
          <w:rFonts w:ascii="Times New Roman" w:hAnsi="Times New Roman" w:cs="Times New Roman"/>
        </w:rPr>
        <w:footnoteRef/>
      </w:r>
      <w:r>
        <w:rPr>
          <w:rFonts w:ascii="Times New Roman" w:hAnsi="Times New Roman"/>
        </w:rPr>
        <w:tab/>
        <w:t xml:space="preserve"> ст.351.1 ТК РФ</w:t>
      </w:r>
    </w:p>
  </w:footnote>
  <w:footnote w:id="3">
    <w:p w:rsidR="00A93263" w:rsidRPr="004D0CC2" w:rsidRDefault="00A93263" w:rsidP="00A93263">
      <w:pPr>
        <w:pStyle w:val="a6"/>
        <w:rPr>
          <w:rFonts w:ascii="Times New Roman" w:hAnsi="Times New Roman" w:cs="Times New Roman"/>
        </w:rPr>
      </w:pPr>
      <w:r w:rsidRPr="004D0CC2">
        <w:rPr>
          <w:rFonts w:ascii="Times New Roman" w:hAnsi="Times New Roman" w:cs="Times New Roman"/>
        </w:rPr>
        <w:footnoteRef/>
      </w:r>
      <w:r w:rsidRPr="004D0CC2">
        <w:rPr>
          <w:rFonts w:ascii="Times New Roman" w:hAnsi="Times New Roman" w:cs="Times New Roman"/>
        </w:rPr>
        <w:tab/>
        <w:t xml:space="preserve"> ст.68 ТК РФ</w:t>
      </w:r>
    </w:p>
  </w:footnote>
  <w:footnote w:id="4">
    <w:p w:rsidR="00A93263" w:rsidRPr="004D0CC2" w:rsidRDefault="00A93263" w:rsidP="00A93263">
      <w:pPr>
        <w:pStyle w:val="a6"/>
        <w:tabs>
          <w:tab w:val="left" w:pos="708"/>
          <w:tab w:val="left" w:pos="1416"/>
          <w:tab w:val="left" w:pos="5190"/>
        </w:tabs>
        <w:rPr>
          <w:rFonts w:ascii="Times New Roman" w:hAnsi="Times New Roman" w:cs="Times New Roman"/>
        </w:rPr>
      </w:pPr>
      <w:r w:rsidRPr="004D0CC2">
        <w:rPr>
          <w:rFonts w:ascii="Times New Roman" w:hAnsi="Times New Roman" w:cs="Times New Roman"/>
        </w:rPr>
        <w:footnoteRef/>
      </w:r>
      <w:r w:rsidRPr="004D0CC2">
        <w:rPr>
          <w:rFonts w:ascii="Times New Roman" w:hAnsi="Times New Roman" w:cs="Times New Roman"/>
        </w:rPr>
        <w:tab/>
        <w:t xml:space="preserve"> ст.68 ТК РФ</w:t>
      </w:r>
      <w:r w:rsidRPr="004D0CC2">
        <w:rPr>
          <w:rFonts w:ascii="Times New Roman" w:hAnsi="Times New Roman" w:cs="Times New Roman"/>
        </w:rPr>
        <w:tab/>
        <w:t xml:space="preserve"> </w:t>
      </w:r>
    </w:p>
  </w:footnote>
  <w:footnote w:id="5">
    <w:p w:rsidR="00A93263" w:rsidRPr="004D0CC2" w:rsidRDefault="00A93263" w:rsidP="00A93263">
      <w:pPr>
        <w:pStyle w:val="a6"/>
        <w:rPr>
          <w:rFonts w:ascii="Times New Roman" w:hAnsi="Times New Roman" w:cs="Times New Roman"/>
        </w:rPr>
      </w:pPr>
      <w:r w:rsidRPr="004D0CC2">
        <w:rPr>
          <w:rFonts w:ascii="Times New Roman" w:hAnsi="Times New Roman" w:cs="Times New Roman"/>
        </w:rPr>
        <w:footnoteRef/>
      </w:r>
      <w:r w:rsidRPr="004D0CC2">
        <w:rPr>
          <w:rFonts w:ascii="Times New Roman" w:hAnsi="Times New Roman" w:cs="Times New Roman"/>
        </w:rPr>
        <w:tab/>
        <w:t xml:space="preserve"> ч.1 ст.70 ТК РФ</w:t>
      </w:r>
    </w:p>
  </w:footnote>
  <w:footnote w:id="6">
    <w:p w:rsidR="00A93263" w:rsidRPr="004D0CC2" w:rsidRDefault="00A93263" w:rsidP="00A93263">
      <w:pPr>
        <w:pStyle w:val="a6"/>
        <w:rPr>
          <w:rFonts w:ascii="Times New Roman" w:hAnsi="Times New Roman" w:cs="Times New Roman"/>
        </w:rPr>
      </w:pPr>
      <w:r w:rsidRPr="004D0CC2">
        <w:rPr>
          <w:rFonts w:ascii="Times New Roman" w:hAnsi="Times New Roman" w:cs="Times New Roman"/>
        </w:rPr>
        <w:footnoteRef/>
      </w:r>
      <w:r w:rsidRPr="004D0CC2">
        <w:rPr>
          <w:rFonts w:ascii="Times New Roman" w:hAnsi="Times New Roman" w:cs="Times New Roman"/>
        </w:rPr>
        <w:tab/>
        <w:t xml:space="preserve"> ч.1 ст.71 ТК РФ</w:t>
      </w:r>
    </w:p>
  </w:footnote>
  <w:footnote w:id="7">
    <w:p w:rsidR="00A93263" w:rsidRPr="004D0CC2" w:rsidRDefault="00A93263" w:rsidP="00A93263">
      <w:pPr>
        <w:pStyle w:val="a6"/>
        <w:rPr>
          <w:rFonts w:ascii="Times New Roman" w:hAnsi="Times New Roman" w:cs="Times New Roman"/>
        </w:rPr>
      </w:pPr>
      <w:r w:rsidRPr="004D0CC2">
        <w:rPr>
          <w:rFonts w:ascii="Times New Roman" w:hAnsi="Times New Roman" w:cs="Times New Roman"/>
        </w:rPr>
        <w:footnoteRef/>
      </w:r>
      <w:r w:rsidRPr="004D0CC2">
        <w:rPr>
          <w:rFonts w:ascii="Times New Roman" w:hAnsi="Times New Roman" w:cs="Times New Roman"/>
        </w:rPr>
        <w:tab/>
        <w:t xml:space="preserve"> ч.3 ст.66 ТК РФ</w:t>
      </w:r>
    </w:p>
  </w:footnote>
  <w:footnote w:id="8">
    <w:p w:rsidR="00A93263" w:rsidRDefault="00A93263" w:rsidP="00A93263">
      <w:pPr>
        <w:pStyle w:val="a6"/>
        <w:tabs>
          <w:tab w:val="left" w:pos="708"/>
          <w:tab w:val="left" w:pos="1416"/>
          <w:tab w:val="left" w:pos="5250"/>
        </w:tabs>
      </w:pPr>
      <w:r w:rsidRPr="004D0CC2">
        <w:rPr>
          <w:rFonts w:ascii="Times New Roman" w:hAnsi="Times New Roman" w:cs="Times New Roman"/>
        </w:rPr>
        <w:footnoteRef/>
      </w:r>
      <w:r>
        <w:rPr>
          <w:rFonts w:ascii="Times New Roman" w:hAnsi="Times New Roman"/>
        </w:rPr>
        <w:tab/>
        <w:t xml:space="preserve"> ст.77 ТК РФ</w:t>
      </w:r>
      <w:r>
        <w:rPr>
          <w:rFonts w:ascii="Times New Roman" w:hAnsi="Times New Roman"/>
        </w:rPr>
        <w:tab/>
        <w:t xml:space="preserve"> </w:t>
      </w:r>
    </w:p>
  </w:footnote>
  <w:footnote w:id="9">
    <w:p w:rsidR="00A93263" w:rsidRPr="004D0CC2" w:rsidRDefault="00A93263" w:rsidP="00A93263">
      <w:pPr>
        <w:pStyle w:val="a6"/>
        <w:rPr>
          <w:rFonts w:ascii="Times New Roman" w:hAnsi="Times New Roman" w:cs="Times New Roman"/>
        </w:rPr>
      </w:pPr>
      <w:r w:rsidRPr="004D0CC2">
        <w:rPr>
          <w:rFonts w:ascii="Times New Roman" w:hAnsi="Times New Roman" w:cs="Times New Roman"/>
        </w:rPr>
        <w:footnoteRef/>
      </w:r>
      <w:r w:rsidRPr="004D0CC2">
        <w:rPr>
          <w:rFonts w:ascii="Times New Roman" w:hAnsi="Times New Roman" w:cs="Times New Roman"/>
        </w:rPr>
        <w:tab/>
        <w:t xml:space="preserve"> часть 1 ст. 80 ТК РФ</w:t>
      </w:r>
    </w:p>
  </w:footnote>
  <w:footnote w:id="10">
    <w:p w:rsidR="00A93263" w:rsidRPr="004D0CC2" w:rsidRDefault="00A93263" w:rsidP="00A93263">
      <w:pPr>
        <w:pStyle w:val="a6"/>
        <w:rPr>
          <w:rFonts w:ascii="Times New Roman" w:hAnsi="Times New Roman" w:cs="Times New Roman"/>
        </w:rPr>
      </w:pPr>
      <w:r w:rsidRPr="004D0CC2">
        <w:rPr>
          <w:rFonts w:ascii="Times New Roman" w:hAnsi="Times New Roman" w:cs="Times New Roman"/>
        </w:rPr>
        <w:footnoteRef/>
      </w:r>
      <w:r w:rsidRPr="004D0CC2">
        <w:rPr>
          <w:rFonts w:ascii="Times New Roman" w:hAnsi="Times New Roman" w:cs="Times New Roman"/>
        </w:rPr>
        <w:tab/>
        <w:t xml:space="preserve"> часть 2 ст. 80 ТК РФ</w:t>
      </w:r>
    </w:p>
  </w:footnote>
  <w:footnote w:id="11">
    <w:p w:rsidR="00A93263" w:rsidRDefault="00A93263" w:rsidP="00A93263">
      <w:pPr>
        <w:pStyle w:val="a6"/>
      </w:pPr>
      <w:r w:rsidRPr="004D0CC2">
        <w:rPr>
          <w:rFonts w:ascii="Times New Roman" w:hAnsi="Times New Roman" w:cs="Times New Roman"/>
        </w:rPr>
        <w:footnoteRef/>
      </w:r>
      <w:r>
        <w:rPr>
          <w:rFonts w:ascii="Times New Roman" w:hAnsi="Times New Roman"/>
        </w:rPr>
        <w:tab/>
        <w:t xml:space="preserve"> часть 3 ст. 80 ТК РФ</w:t>
      </w:r>
    </w:p>
  </w:footnote>
  <w:footnote w:id="12">
    <w:p w:rsidR="00A93263" w:rsidRPr="004D0CC2" w:rsidRDefault="00A93263" w:rsidP="00A93263">
      <w:pPr>
        <w:pStyle w:val="a6"/>
        <w:rPr>
          <w:rFonts w:ascii="Times New Roman" w:hAnsi="Times New Roman" w:cs="Times New Roman"/>
        </w:rPr>
      </w:pPr>
      <w:r w:rsidRPr="004D0CC2">
        <w:rPr>
          <w:rFonts w:ascii="Times New Roman" w:hAnsi="Times New Roman" w:cs="Times New Roman"/>
        </w:rPr>
        <w:footnoteRef/>
      </w:r>
      <w:r w:rsidRPr="004D0CC2">
        <w:rPr>
          <w:rFonts w:ascii="Times New Roman" w:hAnsi="Times New Roman" w:cs="Times New Roman"/>
        </w:rPr>
        <w:tab/>
        <w:t xml:space="preserve"> ч.1 ст.79 ТК РФ</w:t>
      </w:r>
    </w:p>
  </w:footnote>
  <w:footnote w:id="13">
    <w:p w:rsidR="00A93263" w:rsidRPr="004D0CC2" w:rsidRDefault="00A93263" w:rsidP="00A93263">
      <w:pPr>
        <w:pStyle w:val="a6"/>
        <w:rPr>
          <w:rFonts w:ascii="Times New Roman" w:hAnsi="Times New Roman" w:cs="Times New Roman"/>
        </w:rPr>
      </w:pPr>
      <w:r w:rsidRPr="004D0CC2">
        <w:rPr>
          <w:rFonts w:ascii="Times New Roman" w:hAnsi="Times New Roman" w:cs="Times New Roman"/>
        </w:rPr>
        <w:footnoteRef/>
      </w:r>
      <w:r w:rsidRPr="004D0CC2">
        <w:rPr>
          <w:rFonts w:ascii="Times New Roman" w:hAnsi="Times New Roman" w:cs="Times New Roman"/>
        </w:rPr>
        <w:tab/>
        <w:t xml:space="preserve"> ч.2 ст.79 ТК РФ</w:t>
      </w:r>
    </w:p>
  </w:footnote>
  <w:footnote w:id="14">
    <w:p w:rsidR="00A93263" w:rsidRPr="004D0CC2" w:rsidRDefault="00A93263" w:rsidP="00A93263">
      <w:pPr>
        <w:pStyle w:val="a6"/>
        <w:rPr>
          <w:rFonts w:ascii="Times New Roman" w:hAnsi="Times New Roman" w:cs="Times New Roman"/>
        </w:rPr>
      </w:pPr>
      <w:r w:rsidRPr="004D0CC2">
        <w:rPr>
          <w:rFonts w:ascii="Times New Roman" w:hAnsi="Times New Roman" w:cs="Times New Roman"/>
        </w:rPr>
        <w:footnoteRef/>
      </w:r>
      <w:r w:rsidRPr="004D0CC2">
        <w:rPr>
          <w:rFonts w:ascii="Times New Roman" w:hAnsi="Times New Roman" w:cs="Times New Roman"/>
        </w:rPr>
        <w:tab/>
        <w:t xml:space="preserve"> ч.3 ст.79 ТК РФ</w:t>
      </w:r>
    </w:p>
  </w:footnote>
  <w:footnote w:id="15">
    <w:p w:rsidR="00A93263" w:rsidRPr="004D0CC2" w:rsidRDefault="00A93263" w:rsidP="00A93263">
      <w:pPr>
        <w:pStyle w:val="a6"/>
        <w:rPr>
          <w:rFonts w:ascii="Times New Roman" w:hAnsi="Times New Roman" w:cs="Times New Roman"/>
        </w:rPr>
      </w:pPr>
      <w:r w:rsidRPr="004D0CC2">
        <w:rPr>
          <w:rFonts w:ascii="Times New Roman" w:hAnsi="Times New Roman" w:cs="Times New Roman"/>
        </w:rPr>
        <w:footnoteRef/>
      </w:r>
      <w:r w:rsidRPr="004D0CC2">
        <w:rPr>
          <w:rFonts w:ascii="Times New Roman" w:hAnsi="Times New Roman" w:cs="Times New Roman"/>
        </w:rPr>
        <w:tab/>
        <w:t xml:space="preserve"> ч.3 ст.84.1 ТК РФ</w:t>
      </w:r>
    </w:p>
  </w:footnote>
  <w:footnote w:id="16">
    <w:p w:rsidR="00A93263" w:rsidRPr="004D0CC2" w:rsidRDefault="00A93263" w:rsidP="00A93263">
      <w:pPr>
        <w:pStyle w:val="a6"/>
        <w:rPr>
          <w:rFonts w:ascii="Times New Roman" w:hAnsi="Times New Roman" w:cs="Times New Roman"/>
        </w:rPr>
      </w:pPr>
      <w:r w:rsidRPr="004D0CC2">
        <w:rPr>
          <w:rFonts w:ascii="Times New Roman" w:hAnsi="Times New Roman" w:cs="Times New Roman"/>
        </w:rPr>
        <w:footnoteRef/>
      </w:r>
      <w:r w:rsidRPr="004D0CC2">
        <w:rPr>
          <w:rFonts w:ascii="Times New Roman" w:hAnsi="Times New Roman" w:cs="Times New Roman"/>
        </w:rPr>
        <w:tab/>
        <w:t xml:space="preserve"> ч.4 ст.84.1 ТК РФ</w:t>
      </w:r>
    </w:p>
  </w:footnote>
  <w:footnote w:id="17">
    <w:p w:rsidR="00A93263" w:rsidRPr="004D0CC2" w:rsidRDefault="00A93263" w:rsidP="00A93263">
      <w:pPr>
        <w:pStyle w:val="a6"/>
        <w:rPr>
          <w:rFonts w:ascii="Times New Roman" w:hAnsi="Times New Roman" w:cs="Times New Roman"/>
        </w:rPr>
      </w:pPr>
      <w:r w:rsidRPr="004D0CC2">
        <w:rPr>
          <w:rFonts w:ascii="Times New Roman" w:hAnsi="Times New Roman" w:cs="Times New Roman"/>
        </w:rPr>
        <w:footnoteRef/>
      </w:r>
      <w:r w:rsidRPr="004D0CC2">
        <w:rPr>
          <w:rFonts w:ascii="Times New Roman" w:hAnsi="Times New Roman" w:cs="Times New Roman"/>
        </w:rPr>
        <w:tab/>
        <w:t xml:space="preserve"> ч.1 ст.84.1 ТК РФ</w:t>
      </w:r>
    </w:p>
  </w:footnote>
  <w:footnote w:id="18">
    <w:p w:rsidR="00A93263" w:rsidRDefault="00A93263" w:rsidP="00A93263">
      <w:pPr>
        <w:pStyle w:val="a6"/>
        <w:tabs>
          <w:tab w:val="left" w:pos="708"/>
          <w:tab w:val="left" w:pos="1416"/>
          <w:tab w:val="left" w:pos="5310"/>
        </w:tabs>
      </w:pPr>
      <w:r w:rsidRPr="004D0CC2">
        <w:rPr>
          <w:rFonts w:ascii="Times New Roman" w:hAnsi="Times New Roman" w:cs="Times New Roman"/>
        </w:rPr>
        <w:footnoteRef/>
      </w:r>
      <w:r>
        <w:rPr>
          <w:rFonts w:ascii="Times New Roman" w:hAnsi="Times New Roman"/>
        </w:rPr>
        <w:tab/>
        <w:t xml:space="preserve"> ст.21 ТК РФ</w:t>
      </w:r>
      <w:r>
        <w:rPr>
          <w:rFonts w:ascii="Times New Roman" w:hAnsi="Times New Roman"/>
        </w:rPr>
        <w:tab/>
        <w:t>4</w:t>
      </w:r>
    </w:p>
  </w:footnote>
  <w:footnote w:id="19">
    <w:p w:rsidR="00A93263" w:rsidRDefault="00A93263" w:rsidP="00A93263">
      <w:pPr>
        <w:pStyle w:val="a6"/>
        <w:tabs>
          <w:tab w:val="left" w:pos="708"/>
          <w:tab w:val="left" w:pos="1416"/>
          <w:tab w:val="left" w:pos="2124"/>
          <w:tab w:val="left" w:pos="2832"/>
          <w:tab w:val="left" w:pos="3540"/>
          <w:tab w:val="left" w:pos="5310"/>
        </w:tabs>
      </w:pPr>
      <w:r>
        <w:rPr>
          <w:rStyle w:val="a8"/>
        </w:rPr>
        <w:footnoteRef/>
      </w:r>
      <w:r>
        <w:rPr>
          <w:rFonts w:ascii="Times New Roman" w:hAnsi="Times New Roman"/>
        </w:rPr>
        <w:tab/>
        <w:t xml:space="preserve"> ч.3 ст.47 ФЗ «Об образовании в РФ»</w:t>
      </w:r>
      <w:r>
        <w:rPr>
          <w:rFonts w:ascii="Times New Roman" w:hAnsi="Times New Roman"/>
        </w:rPr>
        <w:tab/>
        <w:t xml:space="preserve"> </w:t>
      </w:r>
    </w:p>
  </w:footnote>
  <w:footnote w:id="20">
    <w:p w:rsidR="00A93263" w:rsidRDefault="00A93263" w:rsidP="00A93263">
      <w:pPr>
        <w:pStyle w:val="a6"/>
      </w:pPr>
      <w:r>
        <w:rPr>
          <w:rStyle w:val="a8"/>
        </w:rPr>
        <w:footnoteRef/>
      </w:r>
      <w:r>
        <w:rPr>
          <w:rFonts w:ascii="Times New Roman" w:hAnsi="Times New Roman"/>
        </w:rPr>
        <w:tab/>
        <w:t xml:space="preserve"> ч.4 ст.47 ФЗ «Об образовании в РФ»</w:t>
      </w:r>
    </w:p>
  </w:footnote>
  <w:footnote w:id="21">
    <w:p w:rsidR="00A93263" w:rsidRDefault="00A93263" w:rsidP="00A93263">
      <w:pPr>
        <w:pStyle w:val="a6"/>
      </w:pPr>
      <w:r>
        <w:rPr>
          <w:rStyle w:val="a8"/>
        </w:rPr>
        <w:footnoteRef/>
      </w:r>
      <w:r>
        <w:rPr>
          <w:rFonts w:ascii="Times New Roman" w:hAnsi="Times New Roman"/>
        </w:rPr>
        <w:tab/>
        <w:t xml:space="preserve"> ч.5 ст.47 ФЗ «Об образовании в РФ»</w:t>
      </w:r>
    </w:p>
  </w:footnote>
  <w:footnote w:id="22">
    <w:p w:rsidR="00A93263" w:rsidRDefault="00A93263" w:rsidP="00A93263">
      <w:pPr>
        <w:pStyle w:val="a6"/>
      </w:pPr>
      <w:r>
        <w:rPr>
          <w:rStyle w:val="a8"/>
        </w:rPr>
        <w:footnoteRef/>
      </w:r>
      <w:r>
        <w:rPr>
          <w:rFonts w:ascii="Times New Roman" w:hAnsi="Times New Roman"/>
        </w:rPr>
        <w:tab/>
        <w:t xml:space="preserve"> ч.7 ст.51 ФЗ «Об образовании в РФ»</w:t>
      </w:r>
    </w:p>
  </w:footnote>
  <w:footnote w:id="23">
    <w:p w:rsidR="00A93263" w:rsidRDefault="00A93263" w:rsidP="00A93263">
      <w:pPr>
        <w:pStyle w:val="a6"/>
        <w:tabs>
          <w:tab w:val="left" w:pos="708"/>
          <w:tab w:val="left" w:pos="1416"/>
          <w:tab w:val="left" w:pos="5520"/>
        </w:tabs>
      </w:pPr>
      <w:r>
        <w:rPr>
          <w:rStyle w:val="a8"/>
        </w:rPr>
        <w:footnoteRef/>
      </w:r>
      <w:r>
        <w:rPr>
          <w:rFonts w:ascii="Times New Roman" w:hAnsi="Times New Roman"/>
        </w:rPr>
        <w:tab/>
        <w:t xml:space="preserve"> ст.21 ТК РФ</w:t>
      </w:r>
      <w:r>
        <w:rPr>
          <w:rFonts w:ascii="Times New Roman" w:hAnsi="Times New Roman"/>
        </w:rPr>
        <w:tab/>
        <w:t xml:space="preserve"> </w:t>
      </w:r>
    </w:p>
  </w:footnote>
  <w:footnote w:id="24">
    <w:p w:rsidR="00A93263" w:rsidRDefault="00A93263" w:rsidP="00A93263">
      <w:pPr>
        <w:pStyle w:val="a6"/>
      </w:pPr>
      <w:r>
        <w:rPr>
          <w:rStyle w:val="a8"/>
        </w:rPr>
        <w:footnoteRef/>
      </w:r>
      <w:r>
        <w:rPr>
          <w:rFonts w:ascii="Times New Roman" w:hAnsi="Times New Roman"/>
        </w:rPr>
        <w:tab/>
        <w:t xml:space="preserve"> ч.1 ст.48 ФЗ «Об образовании в РФ»</w:t>
      </w:r>
    </w:p>
  </w:footnote>
  <w:footnote w:id="25">
    <w:p w:rsidR="00A93263" w:rsidRDefault="00A93263" w:rsidP="00A93263">
      <w:pPr>
        <w:pStyle w:val="a6"/>
      </w:pPr>
      <w:r>
        <w:rPr>
          <w:rStyle w:val="a8"/>
        </w:rPr>
        <w:footnoteRef/>
      </w:r>
      <w:r>
        <w:rPr>
          <w:rFonts w:ascii="Times New Roman" w:hAnsi="Times New Roman"/>
        </w:rPr>
        <w:tab/>
        <w:t xml:space="preserve"> ст.22 ТК РФ</w:t>
      </w:r>
    </w:p>
  </w:footnote>
  <w:footnote w:id="26">
    <w:p w:rsidR="00A93263" w:rsidRDefault="00A93263" w:rsidP="00A93263">
      <w:pPr>
        <w:pStyle w:val="a6"/>
        <w:tabs>
          <w:tab w:val="left" w:pos="708"/>
          <w:tab w:val="left" w:pos="1416"/>
          <w:tab w:val="left" w:pos="5715"/>
        </w:tabs>
      </w:pPr>
      <w:r>
        <w:rPr>
          <w:rStyle w:val="a8"/>
        </w:rPr>
        <w:footnoteRef/>
      </w:r>
      <w:r>
        <w:rPr>
          <w:rFonts w:ascii="Times New Roman" w:hAnsi="Times New Roman"/>
        </w:rPr>
        <w:tab/>
        <w:t xml:space="preserve"> ст.22 ТК РФ</w:t>
      </w:r>
      <w:r>
        <w:rPr>
          <w:rFonts w:ascii="Times New Roman" w:hAnsi="Times New Roman"/>
        </w:rPr>
        <w:tab/>
        <w:t>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decimal"/>
      <w:lvlText w:val="%1)"/>
      <w:lvlJc w:val="left"/>
      <w:pPr>
        <w:tabs>
          <w:tab w:val="num" w:pos="0"/>
        </w:tabs>
        <w:ind w:left="1429" w:hanging="360"/>
      </w:pPr>
    </w:lvl>
  </w:abstractNum>
  <w:abstractNum w:abstractNumId="1">
    <w:nsid w:val="00000004"/>
    <w:multiLevelType w:val="multilevel"/>
    <w:tmpl w:val="462C69AA"/>
    <w:name w:val="WW8Num5"/>
    <w:lvl w:ilvl="0">
      <w:start w:val="1"/>
      <w:numFmt w:val="decimal"/>
      <w:lvlText w:val="%1."/>
      <w:lvlJc w:val="left"/>
      <w:pPr>
        <w:tabs>
          <w:tab w:val="num" w:pos="0"/>
        </w:tabs>
        <w:ind w:left="1069" w:hanging="360"/>
      </w:pPr>
      <w:rPr>
        <w:b/>
      </w:rPr>
    </w:lvl>
    <w:lvl w:ilvl="1">
      <w:start w:val="1"/>
      <w:numFmt w:val="decimal"/>
      <w:lvlText w:val="%1.%2."/>
      <w:lvlJc w:val="left"/>
      <w:pPr>
        <w:tabs>
          <w:tab w:val="num" w:pos="0"/>
        </w:tabs>
        <w:ind w:left="2014" w:hanging="1305"/>
      </w:pPr>
      <w:rPr>
        <w:b w:val="0"/>
      </w:rPr>
    </w:lvl>
    <w:lvl w:ilvl="2">
      <w:start w:val="1"/>
      <w:numFmt w:val="decimal"/>
      <w:lvlText w:val="%1.%2.%3."/>
      <w:lvlJc w:val="left"/>
      <w:pPr>
        <w:tabs>
          <w:tab w:val="num" w:pos="0"/>
        </w:tabs>
        <w:ind w:left="2014" w:hanging="1305"/>
      </w:pPr>
    </w:lvl>
    <w:lvl w:ilvl="3">
      <w:start w:val="1"/>
      <w:numFmt w:val="decimal"/>
      <w:lvlText w:val="%1.%2.%3.%4."/>
      <w:lvlJc w:val="left"/>
      <w:pPr>
        <w:tabs>
          <w:tab w:val="num" w:pos="0"/>
        </w:tabs>
        <w:ind w:left="2014" w:hanging="1305"/>
      </w:pPr>
    </w:lvl>
    <w:lvl w:ilvl="4">
      <w:start w:val="1"/>
      <w:numFmt w:val="decimal"/>
      <w:lvlText w:val="%1.%2.%3.%4.%5."/>
      <w:lvlJc w:val="left"/>
      <w:pPr>
        <w:tabs>
          <w:tab w:val="num" w:pos="0"/>
        </w:tabs>
        <w:ind w:left="2014" w:hanging="1305"/>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2">
    <w:nsid w:val="00000005"/>
    <w:multiLevelType w:val="singleLevel"/>
    <w:tmpl w:val="00000005"/>
    <w:name w:val="WW8Num7"/>
    <w:lvl w:ilvl="0">
      <w:start w:val="1"/>
      <w:numFmt w:val="bullet"/>
      <w:lvlText w:val=""/>
      <w:lvlJc w:val="left"/>
      <w:pPr>
        <w:tabs>
          <w:tab w:val="num" w:pos="0"/>
        </w:tabs>
        <w:ind w:left="1429" w:hanging="360"/>
      </w:pPr>
      <w:rPr>
        <w:rFonts w:ascii="Symbol" w:hAnsi="Symbol" w:cs="Symbol"/>
      </w:rPr>
    </w:lvl>
  </w:abstractNum>
  <w:abstractNum w:abstractNumId="3">
    <w:nsid w:val="00000007"/>
    <w:multiLevelType w:val="singleLevel"/>
    <w:tmpl w:val="00000007"/>
    <w:name w:val="WW8Num11"/>
    <w:lvl w:ilvl="0">
      <w:start w:val="1"/>
      <w:numFmt w:val="bullet"/>
      <w:lvlText w:val=""/>
      <w:lvlJc w:val="left"/>
      <w:pPr>
        <w:tabs>
          <w:tab w:val="num" w:pos="0"/>
        </w:tabs>
        <w:ind w:left="1429" w:hanging="360"/>
      </w:pPr>
      <w:rPr>
        <w:rFonts w:ascii="Symbol" w:hAnsi="Symbol" w:cs="Symbol"/>
      </w:rPr>
    </w:lvl>
  </w:abstractNum>
  <w:abstractNum w:abstractNumId="4">
    <w:nsid w:val="00000009"/>
    <w:multiLevelType w:val="singleLevel"/>
    <w:tmpl w:val="00000009"/>
    <w:name w:val="WW8Num16"/>
    <w:lvl w:ilvl="0">
      <w:start w:val="1"/>
      <w:numFmt w:val="bullet"/>
      <w:lvlText w:val=""/>
      <w:lvlJc w:val="left"/>
      <w:pPr>
        <w:tabs>
          <w:tab w:val="num" w:pos="0"/>
        </w:tabs>
        <w:ind w:left="1429" w:hanging="360"/>
      </w:pPr>
      <w:rPr>
        <w:rFonts w:ascii="Symbol" w:hAnsi="Symbol" w:cs="Symbol"/>
      </w:rPr>
    </w:lvl>
  </w:abstractNum>
  <w:abstractNum w:abstractNumId="5">
    <w:nsid w:val="0000000C"/>
    <w:multiLevelType w:val="singleLevel"/>
    <w:tmpl w:val="0000000C"/>
    <w:name w:val="WW8Num21"/>
    <w:lvl w:ilvl="0">
      <w:start w:val="1"/>
      <w:numFmt w:val="decimal"/>
      <w:lvlText w:val="%1)"/>
      <w:lvlJc w:val="left"/>
      <w:pPr>
        <w:tabs>
          <w:tab w:val="num" w:pos="0"/>
        </w:tabs>
        <w:ind w:left="1429" w:hanging="360"/>
      </w:pPr>
    </w:lvl>
  </w:abstractNum>
  <w:abstractNum w:abstractNumId="6">
    <w:nsid w:val="0000000E"/>
    <w:multiLevelType w:val="singleLevel"/>
    <w:tmpl w:val="E13AF5D4"/>
    <w:name w:val="WW8Num23"/>
    <w:lvl w:ilvl="0">
      <w:start w:val="1"/>
      <w:numFmt w:val="decimal"/>
      <w:lvlText w:val="%1)"/>
      <w:lvlJc w:val="left"/>
      <w:pPr>
        <w:tabs>
          <w:tab w:val="num" w:pos="0"/>
        </w:tabs>
        <w:ind w:left="720" w:hanging="360"/>
      </w:pPr>
      <w:rPr>
        <w:b w:val="0"/>
      </w:rPr>
    </w:lvl>
  </w:abstractNum>
  <w:abstractNum w:abstractNumId="7">
    <w:nsid w:val="0000000F"/>
    <w:multiLevelType w:val="singleLevel"/>
    <w:tmpl w:val="0000000F"/>
    <w:name w:val="WW8Num24"/>
    <w:lvl w:ilvl="0">
      <w:start w:val="1"/>
      <w:numFmt w:val="bullet"/>
      <w:lvlText w:val=""/>
      <w:lvlJc w:val="left"/>
      <w:pPr>
        <w:tabs>
          <w:tab w:val="num" w:pos="0"/>
        </w:tabs>
        <w:ind w:left="1429" w:hanging="360"/>
      </w:pPr>
      <w:rPr>
        <w:rFonts w:ascii="Symbol" w:hAnsi="Symbol" w:cs="Symbol"/>
      </w:rPr>
    </w:lvl>
  </w:abstractNum>
  <w:abstractNum w:abstractNumId="8">
    <w:nsid w:val="00000010"/>
    <w:multiLevelType w:val="singleLevel"/>
    <w:tmpl w:val="00000010"/>
    <w:name w:val="WW8Num25"/>
    <w:lvl w:ilvl="0">
      <w:start w:val="1"/>
      <w:numFmt w:val="bullet"/>
      <w:lvlText w:val=""/>
      <w:lvlJc w:val="left"/>
      <w:pPr>
        <w:tabs>
          <w:tab w:val="num" w:pos="0"/>
        </w:tabs>
        <w:ind w:left="1429" w:hanging="360"/>
      </w:pPr>
      <w:rPr>
        <w:rFonts w:ascii="Symbol" w:hAnsi="Symbol" w:cs="Symbol"/>
      </w:rPr>
    </w:lvl>
  </w:abstractNum>
  <w:abstractNum w:abstractNumId="9">
    <w:nsid w:val="00000011"/>
    <w:multiLevelType w:val="singleLevel"/>
    <w:tmpl w:val="00000011"/>
    <w:name w:val="WW8Num26"/>
    <w:lvl w:ilvl="0">
      <w:start w:val="1"/>
      <w:numFmt w:val="bullet"/>
      <w:lvlText w:val=""/>
      <w:lvlJc w:val="left"/>
      <w:pPr>
        <w:tabs>
          <w:tab w:val="num" w:pos="0"/>
        </w:tabs>
        <w:ind w:left="1429" w:hanging="360"/>
      </w:pPr>
      <w:rPr>
        <w:rFonts w:ascii="Symbol" w:hAnsi="Symbol" w:cs="Symbol"/>
      </w:rPr>
    </w:lvl>
  </w:abstractNum>
  <w:abstractNum w:abstractNumId="10">
    <w:nsid w:val="00000013"/>
    <w:multiLevelType w:val="singleLevel"/>
    <w:tmpl w:val="00000013"/>
    <w:name w:val="WW8Num29"/>
    <w:lvl w:ilvl="0">
      <w:start w:val="1"/>
      <w:numFmt w:val="bullet"/>
      <w:lvlText w:val=""/>
      <w:lvlJc w:val="left"/>
      <w:pPr>
        <w:tabs>
          <w:tab w:val="num" w:pos="0"/>
        </w:tabs>
        <w:ind w:left="1429" w:hanging="360"/>
      </w:pPr>
      <w:rPr>
        <w:rFonts w:ascii="Symbol" w:hAnsi="Symbol" w:cs="Symbol"/>
      </w:rPr>
    </w:lvl>
  </w:abstractNum>
  <w:abstractNum w:abstractNumId="11">
    <w:nsid w:val="00000014"/>
    <w:multiLevelType w:val="singleLevel"/>
    <w:tmpl w:val="00000014"/>
    <w:name w:val="WW8Num30"/>
    <w:lvl w:ilvl="0">
      <w:start w:val="1"/>
      <w:numFmt w:val="bullet"/>
      <w:lvlText w:val=""/>
      <w:lvlJc w:val="left"/>
      <w:pPr>
        <w:tabs>
          <w:tab w:val="num" w:pos="0"/>
        </w:tabs>
        <w:ind w:left="1429" w:hanging="360"/>
      </w:pPr>
      <w:rPr>
        <w:rFonts w:ascii="Symbol" w:hAnsi="Symbol" w:cs="Symbol"/>
      </w:rPr>
    </w:lvl>
  </w:abstractNum>
  <w:abstractNum w:abstractNumId="12">
    <w:nsid w:val="00000015"/>
    <w:multiLevelType w:val="singleLevel"/>
    <w:tmpl w:val="00000015"/>
    <w:name w:val="WW8Num32"/>
    <w:lvl w:ilvl="0">
      <w:start w:val="1"/>
      <w:numFmt w:val="decimal"/>
      <w:lvlText w:val="%1)"/>
      <w:lvlJc w:val="left"/>
      <w:pPr>
        <w:tabs>
          <w:tab w:val="num" w:pos="0"/>
        </w:tabs>
        <w:ind w:left="1429" w:hanging="360"/>
      </w:pPr>
    </w:lvl>
  </w:abstractNum>
  <w:abstractNum w:abstractNumId="13">
    <w:nsid w:val="06C13B5E"/>
    <w:multiLevelType w:val="hybridMultilevel"/>
    <w:tmpl w:val="9B407D32"/>
    <w:lvl w:ilvl="0" w:tplc="6400DC6C">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994A21"/>
    <w:multiLevelType w:val="multilevel"/>
    <w:tmpl w:val="4A7A7B3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1D0A5A"/>
    <w:multiLevelType w:val="multilevel"/>
    <w:tmpl w:val="8A5EE2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E95D7D"/>
    <w:multiLevelType w:val="multilevel"/>
    <w:tmpl w:val="A4945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7D3A3E"/>
    <w:multiLevelType w:val="multilevel"/>
    <w:tmpl w:val="39AE199A"/>
    <w:lvl w:ilvl="0">
      <w:start w:val="2"/>
      <w:numFmt w:val="decimal"/>
      <w:lvlText w:val="%1."/>
      <w:lvlJc w:val="left"/>
      <w:pPr>
        <w:ind w:left="675" w:hanging="675"/>
      </w:pPr>
      <w:rPr>
        <w:rFonts w:hint="default"/>
      </w:rPr>
    </w:lvl>
    <w:lvl w:ilvl="1">
      <w:start w:val="3"/>
      <w:numFmt w:val="decimal"/>
      <w:lvlText w:val="%1.%2."/>
      <w:lvlJc w:val="left"/>
      <w:pPr>
        <w:ind w:left="1500"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8">
    <w:nsid w:val="212B1E0E"/>
    <w:multiLevelType w:val="multilevel"/>
    <w:tmpl w:val="46D23F1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7A4007"/>
    <w:multiLevelType w:val="multilevel"/>
    <w:tmpl w:val="28746DB6"/>
    <w:lvl w:ilvl="0">
      <w:start w:val="12"/>
      <w:numFmt w:val="decimal"/>
      <w:lvlText w:val="3.%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F03A1F"/>
    <w:multiLevelType w:val="multilevel"/>
    <w:tmpl w:val="F3803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65284D"/>
    <w:multiLevelType w:val="multilevel"/>
    <w:tmpl w:val="9B907BCC"/>
    <w:lvl w:ilvl="0">
      <w:start w:val="7"/>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59D079E"/>
    <w:multiLevelType w:val="multilevel"/>
    <w:tmpl w:val="C2DAC2EA"/>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A5115D"/>
    <w:multiLevelType w:val="hybridMultilevel"/>
    <w:tmpl w:val="7E9ED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6C6734"/>
    <w:multiLevelType w:val="multilevel"/>
    <w:tmpl w:val="E5BABAA2"/>
    <w:lvl w:ilvl="0">
      <w:start w:val="15"/>
      <w:numFmt w:val="decimal"/>
      <w:lvlText w:val="3.%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4E2C91"/>
    <w:multiLevelType w:val="multilevel"/>
    <w:tmpl w:val="FA38C68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A606DF"/>
    <w:multiLevelType w:val="multilevel"/>
    <w:tmpl w:val="B73295F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8D1135"/>
    <w:multiLevelType w:val="multilevel"/>
    <w:tmpl w:val="892E36CA"/>
    <w:lvl w:ilvl="0">
      <w:start w:val="1"/>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3B385F"/>
    <w:multiLevelType w:val="multilevel"/>
    <w:tmpl w:val="885E0714"/>
    <w:lvl w:ilvl="0">
      <w:start w:val="1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06398E"/>
    <w:multiLevelType w:val="multilevel"/>
    <w:tmpl w:val="95B00E4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BA2FA6"/>
    <w:multiLevelType w:val="multilevel"/>
    <w:tmpl w:val="71A8D0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141A13"/>
    <w:multiLevelType w:val="multilevel"/>
    <w:tmpl w:val="1E727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6F4887"/>
    <w:multiLevelType w:val="multilevel"/>
    <w:tmpl w:val="6868B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F82AB0"/>
    <w:multiLevelType w:val="hybridMultilevel"/>
    <w:tmpl w:val="B880A18E"/>
    <w:lvl w:ilvl="0" w:tplc="292E257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6D3A28"/>
    <w:multiLevelType w:val="multilevel"/>
    <w:tmpl w:val="B1C8D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9A606E"/>
    <w:multiLevelType w:val="multilevel"/>
    <w:tmpl w:val="65D0448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245304"/>
    <w:multiLevelType w:val="multilevel"/>
    <w:tmpl w:val="462C69AA"/>
    <w:lvl w:ilvl="0">
      <w:start w:val="1"/>
      <w:numFmt w:val="decimal"/>
      <w:lvlText w:val="%1."/>
      <w:lvlJc w:val="left"/>
      <w:pPr>
        <w:tabs>
          <w:tab w:val="num" w:pos="0"/>
        </w:tabs>
        <w:ind w:left="1069" w:hanging="360"/>
      </w:pPr>
      <w:rPr>
        <w:b/>
      </w:rPr>
    </w:lvl>
    <w:lvl w:ilvl="1">
      <w:start w:val="1"/>
      <w:numFmt w:val="decimal"/>
      <w:lvlText w:val="%1.%2."/>
      <w:lvlJc w:val="left"/>
      <w:pPr>
        <w:tabs>
          <w:tab w:val="num" w:pos="0"/>
        </w:tabs>
        <w:ind w:left="2014" w:hanging="1305"/>
      </w:pPr>
      <w:rPr>
        <w:b w:val="0"/>
      </w:rPr>
    </w:lvl>
    <w:lvl w:ilvl="2">
      <w:start w:val="1"/>
      <w:numFmt w:val="decimal"/>
      <w:lvlText w:val="%1.%2.%3."/>
      <w:lvlJc w:val="left"/>
      <w:pPr>
        <w:tabs>
          <w:tab w:val="num" w:pos="0"/>
        </w:tabs>
        <w:ind w:left="2014" w:hanging="1305"/>
      </w:pPr>
    </w:lvl>
    <w:lvl w:ilvl="3">
      <w:start w:val="1"/>
      <w:numFmt w:val="decimal"/>
      <w:lvlText w:val="%1.%2.%3.%4."/>
      <w:lvlJc w:val="left"/>
      <w:pPr>
        <w:tabs>
          <w:tab w:val="num" w:pos="0"/>
        </w:tabs>
        <w:ind w:left="2014" w:hanging="1305"/>
      </w:pPr>
    </w:lvl>
    <w:lvl w:ilvl="4">
      <w:start w:val="1"/>
      <w:numFmt w:val="decimal"/>
      <w:lvlText w:val="%1.%2.%3.%4.%5."/>
      <w:lvlJc w:val="left"/>
      <w:pPr>
        <w:tabs>
          <w:tab w:val="num" w:pos="0"/>
        </w:tabs>
        <w:ind w:left="2014" w:hanging="1305"/>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37">
    <w:nsid w:val="714406EF"/>
    <w:multiLevelType w:val="multilevel"/>
    <w:tmpl w:val="436E292A"/>
    <w:lvl w:ilvl="0">
      <w:start w:val="3"/>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6E16691"/>
    <w:multiLevelType w:val="multilevel"/>
    <w:tmpl w:val="45C88BF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ED3550"/>
    <w:multiLevelType w:val="multilevel"/>
    <w:tmpl w:val="E9D05C84"/>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5A7708"/>
    <w:multiLevelType w:val="multilevel"/>
    <w:tmpl w:val="7918F4C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665E89"/>
    <w:multiLevelType w:val="hybridMultilevel"/>
    <w:tmpl w:val="D778A1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FE00A70"/>
    <w:multiLevelType w:val="multilevel"/>
    <w:tmpl w:val="4EC8AA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24"/>
  </w:num>
  <w:num w:numId="4">
    <w:abstractNumId w:val="25"/>
  </w:num>
  <w:num w:numId="5">
    <w:abstractNumId w:val="28"/>
  </w:num>
  <w:num w:numId="6">
    <w:abstractNumId w:val="34"/>
  </w:num>
  <w:num w:numId="7">
    <w:abstractNumId w:val="15"/>
  </w:num>
  <w:num w:numId="8">
    <w:abstractNumId w:val="27"/>
  </w:num>
  <w:num w:numId="9">
    <w:abstractNumId w:val="20"/>
  </w:num>
  <w:num w:numId="10">
    <w:abstractNumId w:val="26"/>
  </w:num>
  <w:num w:numId="11">
    <w:abstractNumId w:val="30"/>
  </w:num>
  <w:num w:numId="12">
    <w:abstractNumId w:val="22"/>
  </w:num>
  <w:num w:numId="13">
    <w:abstractNumId w:val="42"/>
  </w:num>
  <w:num w:numId="14">
    <w:abstractNumId w:val="16"/>
  </w:num>
  <w:num w:numId="15">
    <w:abstractNumId w:val="40"/>
  </w:num>
  <w:num w:numId="16">
    <w:abstractNumId w:val="18"/>
  </w:num>
  <w:num w:numId="17">
    <w:abstractNumId w:val="38"/>
  </w:num>
  <w:num w:numId="18">
    <w:abstractNumId w:val="32"/>
  </w:num>
  <w:num w:numId="19">
    <w:abstractNumId w:val="31"/>
  </w:num>
  <w:num w:numId="20">
    <w:abstractNumId w:val="29"/>
  </w:num>
  <w:num w:numId="21">
    <w:abstractNumId w:val="39"/>
  </w:num>
  <w:num w:numId="22">
    <w:abstractNumId w:val="35"/>
  </w:num>
  <w:num w:numId="23">
    <w:abstractNumId w:val="37"/>
  </w:num>
  <w:num w:numId="24">
    <w:abstractNumId w:val="41"/>
  </w:num>
  <w:num w:numId="25">
    <w:abstractNumId w:val="17"/>
  </w:num>
  <w:num w:numId="26">
    <w:abstractNumId w:val="13"/>
  </w:num>
  <w:num w:numId="27">
    <w:abstractNumId w:val="33"/>
  </w:num>
  <w:num w:numId="28">
    <w:abstractNumId w:val="21"/>
  </w:num>
  <w:num w:numId="29">
    <w:abstractNumId w:val="3"/>
  </w:num>
  <w:num w:numId="30">
    <w:abstractNumId w:val="8"/>
  </w:num>
  <w:num w:numId="31">
    <w:abstractNumId w:val="9"/>
  </w:num>
  <w:num w:numId="32">
    <w:abstractNumId w:val="10"/>
  </w:num>
  <w:num w:numId="33">
    <w:abstractNumId w:val="1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num>
  <w:num w:numId="36">
    <w:abstractNumId w:val="23"/>
  </w:num>
  <w:num w:numId="37">
    <w:abstractNumId w:val="2"/>
  </w:num>
  <w:num w:numId="38">
    <w:abstractNumId w:val="4"/>
  </w:num>
  <w:num w:numId="39">
    <w:abstractNumId w:val="7"/>
  </w:num>
  <w:num w:numId="40">
    <w:abstractNumId w:val="12"/>
    <w:lvlOverride w:ilvl="0">
      <w:startOverride w:val="1"/>
    </w:lvlOverride>
  </w:num>
  <w:num w:numId="41">
    <w:abstractNumId w:val="0"/>
    <w:lvlOverride w:ilvl="0">
      <w:startOverride w:val="1"/>
    </w:lvlOverride>
  </w:num>
  <w:num w:numId="42">
    <w:abstractNumId w:val="6"/>
    <w:lvlOverride w:ilvl="0">
      <w:startOverride w:val="1"/>
    </w:lvlOverride>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63"/>
    <w:rsid w:val="000B6492"/>
    <w:rsid w:val="00311C5C"/>
    <w:rsid w:val="0040515C"/>
    <w:rsid w:val="007F40F2"/>
    <w:rsid w:val="007F60DE"/>
    <w:rsid w:val="00811D56"/>
    <w:rsid w:val="00872EA6"/>
    <w:rsid w:val="00980544"/>
    <w:rsid w:val="00A93263"/>
    <w:rsid w:val="00AB1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499FB-925F-469C-B8EB-143438B5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3263"/>
  </w:style>
  <w:style w:type="character" w:styleId="a3">
    <w:name w:val="Hyperlink"/>
    <w:basedOn w:val="a0"/>
    <w:rsid w:val="00A93263"/>
    <w:rPr>
      <w:color w:val="0066CC"/>
      <w:u w:val="single"/>
    </w:rPr>
  </w:style>
  <w:style w:type="character" w:customStyle="1" w:styleId="2">
    <w:name w:val="Основной текст (2)_"/>
    <w:basedOn w:val="a0"/>
    <w:rsid w:val="00A93263"/>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A9326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alibri">
    <w:name w:val="Основной текст (2) + Calibri"/>
    <w:basedOn w:val="2"/>
    <w:rsid w:val="00A93263"/>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A93263"/>
    <w:rPr>
      <w:rFonts w:ascii="Bookman Old Style" w:eastAsia="Bookman Old Style" w:hAnsi="Bookman Old Style" w:cs="Bookman Old Style"/>
      <w:b/>
      <w:bCs/>
      <w:spacing w:val="-10"/>
      <w:sz w:val="21"/>
      <w:szCs w:val="21"/>
      <w:shd w:val="clear" w:color="auto" w:fill="FFFFFF"/>
    </w:rPr>
  </w:style>
  <w:style w:type="character" w:customStyle="1" w:styleId="30pt">
    <w:name w:val="Основной текст (3) + Не полужирный;Интервал 0 pt"/>
    <w:basedOn w:val="3"/>
    <w:rsid w:val="00A93263"/>
    <w:rPr>
      <w:rFonts w:ascii="Bookman Old Style" w:eastAsia="Bookman Old Style" w:hAnsi="Bookman Old Style" w:cs="Bookman Old Style"/>
      <w:b/>
      <w:bCs/>
      <w:color w:val="000000"/>
      <w:spacing w:val="0"/>
      <w:w w:val="100"/>
      <w:position w:val="0"/>
      <w:sz w:val="21"/>
      <w:szCs w:val="21"/>
      <w:shd w:val="clear" w:color="auto" w:fill="FFFFFF"/>
      <w:lang w:val="ru-RU" w:eastAsia="ru-RU" w:bidi="ru-RU"/>
    </w:rPr>
  </w:style>
  <w:style w:type="character" w:customStyle="1" w:styleId="395pt-1pt">
    <w:name w:val="Основной текст (3) + 9;5 pt;Интервал -1 pt"/>
    <w:basedOn w:val="3"/>
    <w:rsid w:val="00A93263"/>
    <w:rPr>
      <w:rFonts w:ascii="Bookman Old Style" w:eastAsia="Bookman Old Style" w:hAnsi="Bookman Old Style" w:cs="Bookman Old Style"/>
      <w:b/>
      <w:bCs/>
      <w:color w:val="000000"/>
      <w:spacing w:val="-20"/>
      <w:w w:val="100"/>
      <w:position w:val="0"/>
      <w:sz w:val="19"/>
      <w:szCs w:val="19"/>
      <w:shd w:val="clear" w:color="auto" w:fill="FFFFFF"/>
      <w:lang w:val="ru-RU" w:eastAsia="ru-RU" w:bidi="ru-RU"/>
    </w:rPr>
  </w:style>
  <w:style w:type="character" w:customStyle="1" w:styleId="212pt-1pt">
    <w:name w:val="Основной текст (2) + 12 pt;Курсив;Интервал -1 pt"/>
    <w:basedOn w:val="2"/>
    <w:rsid w:val="00A93263"/>
    <w:rPr>
      <w:rFonts w:ascii="Bookman Old Style" w:eastAsia="Bookman Old Style" w:hAnsi="Bookman Old Style" w:cs="Bookman Old Style"/>
      <w:b w:val="0"/>
      <w:bCs w:val="0"/>
      <w:i/>
      <w:iCs/>
      <w:smallCaps w:val="0"/>
      <w:strike w:val="0"/>
      <w:color w:val="000000"/>
      <w:spacing w:val="-30"/>
      <w:w w:val="100"/>
      <w:position w:val="0"/>
      <w:sz w:val="24"/>
      <w:szCs w:val="24"/>
      <w:u w:val="none"/>
      <w:lang w:val="ru-RU" w:eastAsia="ru-RU" w:bidi="ru-RU"/>
    </w:rPr>
  </w:style>
  <w:style w:type="character" w:customStyle="1" w:styleId="21">
    <w:name w:val="Основной текст (2) + Малые прописные"/>
    <w:basedOn w:val="2"/>
    <w:rsid w:val="00A93263"/>
    <w:rPr>
      <w:rFonts w:ascii="Bookman Old Style" w:eastAsia="Bookman Old Style" w:hAnsi="Bookman Old Style" w:cs="Bookman Old Style"/>
      <w:b w:val="0"/>
      <w:bCs w:val="0"/>
      <w:i w:val="0"/>
      <w:iCs w:val="0"/>
      <w:smallCaps/>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A93263"/>
    <w:rPr>
      <w:rFonts w:ascii="Book Antiqua" w:eastAsia="Book Antiqua" w:hAnsi="Book Antiqua" w:cs="Book Antiqua"/>
      <w:shd w:val="clear" w:color="auto" w:fill="FFFFFF"/>
    </w:rPr>
  </w:style>
  <w:style w:type="character" w:customStyle="1" w:styleId="212pt">
    <w:name w:val="Основной текст (2) + 12 pt;Полужирный"/>
    <w:basedOn w:val="2"/>
    <w:rsid w:val="00A93263"/>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style>
  <w:style w:type="character" w:customStyle="1" w:styleId="1Exact">
    <w:name w:val="Заголовок №1 Exact"/>
    <w:basedOn w:val="a0"/>
    <w:link w:val="10"/>
    <w:rsid w:val="00A93263"/>
    <w:rPr>
      <w:rFonts w:ascii="Book Antiqua" w:eastAsia="Book Antiqua" w:hAnsi="Book Antiqua" w:cs="Book Antiqua"/>
      <w:b/>
      <w:bCs/>
      <w:i/>
      <w:iCs/>
      <w:spacing w:val="-10"/>
      <w:sz w:val="19"/>
      <w:szCs w:val="19"/>
      <w:shd w:val="clear" w:color="auto" w:fill="FFFFFF"/>
      <w:lang w:val="en-US" w:bidi="en-US"/>
    </w:rPr>
  </w:style>
  <w:style w:type="paragraph" w:customStyle="1" w:styleId="30">
    <w:name w:val="Основной текст (3)"/>
    <w:basedOn w:val="a"/>
    <w:link w:val="3"/>
    <w:rsid w:val="00A93263"/>
    <w:pPr>
      <w:widowControl w:val="0"/>
      <w:shd w:val="clear" w:color="auto" w:fill="FFFFFF"/>
      <w:spacing w:before="360" w:after="0" w:line="293" w:lineRule="exact"/>
    </w:pPr>
    <w:rPr>
      <w:rFonts w:ascii="Bookman Old Style" w:eastAsia="Bookman Old Style" w:hAnsi="Bookman Old Style" w:cs="Bookman Old Style"/>
      <w:b/>
      <w:bCs/>
      <w:spacing w:val="-10"/>
      <w:sz w:val="21"/>
      <w:szCs w:val="21"/>
    </w:rPr>
  </w:style>
  <w:style w:type="paragraph" w:customStyle="1" w:styleId="40">
    <w:name w:val="Основной текст (4)"/>
    <w:basedOn w:val="a"/>
    <w:link w:val="4"/>
    <w:rsid w:val="00A93263"/>
    <w:pPr>
      <w:widowControl w:val="0"/>
      <w:shd w:val="clear" w:color="auto" w:fill="FFFFFF"/>
      <w:spacing w:after="0" w:line="293" w:lineRule="exact"/>
      <w:ind w:firstLine="340"/>
    </w:pPr>
    <w:rPr>
      <w:rFonts w:ascii="Book Antiqua" w:eastAsia="Book Antiqua" w:hAnsi="Book Antiqua" w:cs="Book Antiqua"/>
    </w:rPr>
  </w:style>
  <w:style w:type="paragraph" w:customStyle="1" w:styleId="10">
    <w:name w:val="Заголовок №1"/>
    <w:basedOn w:val="a"/>
    <w:link w:val="1Exact"/>
    <w:rsid w:val="00A93263"/>
    <w:pPr>
      <w:widowControl w:val="0"/>
      <w:shd w:val="clear" w:color="auto" w:fill="FFFFFF"/>
      <w:spacing w:after="0" w:line="0" w:lineRule="atLeast"/>
      <w:outlineLvl w:val="0"/>
    </w:pPr>
    <w:rPr>
      <w:rFonts w:ascii="Book Antiqua" w:eastAsia="Book Antiqua" w:hAnsi="Book Antiqua" w:cs="Book Antiqua"/>
      <w:b/>
      <w:bCs/>
      <w:i/>
      <w:iCs/>
      <w:spacing w:val="-10"/>
      <w:sz w:val="19"/>
      <w:szCs w:val="19"/>
      <w:lang w:val="en-US" w:bidi="en-US"/>
    </w:rPr>
  </w:style>
  <w:style w:type="paragraph" w:styleId="a4">
    <w:name w:val="List Paragraph"/>
    <w:basedOn w:val="a"/>
    <w:uiPriority w:val="99"/>
    <w:qFormat/>
    <w:rsid w:val="00A93263"/>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2Tahoma115pt-1pt">
    <w:name w:val="Основной текст (2) + Tahoma;11;5 pt;Курсив;Интервал -1 pt"/>
    <w:basedOn w:val="2"/>
    <w:rsid w:val="00A93263"/>
    <w:rPr>
      <w:rFonts w:ascii="Tahoma" w:eastAsia="Tahoma" w:hAnsi="Tahoma" w:cs="Tahoma"/>
      <w:b/>
      <w:bCs/>
      <w:i/>
      <w:iCs/>
      <w:smallCaps w:val="0"/>
      <w:strike w:val="0"/>
      <w:color w:val="000000"/>
      <w:spacing w:val="-20"/>
      <w:w w:val="100"/>
      <w:position w:val="0"/>
      <w:sz w:val="23"/>
      <w:szCs w:val="23"/>
      <w:u w:val="none"/>
      <w:lang w:val="ru-RU" w:eastAsia="ru-RU" w:bidi="ru-RU"/>
    </w:rPr>
  </w:style>
  <w:style w:type="character" w:customStyle="1" w:styleId="24pt">
    <w:name w:val="Основной текст (2) + 4 pt;Курсив"/>
    <w:basedOn w:val="2"/>
    <w:rsid w:val="00A93263"/>
    <w:rPr>
      <w:rFonts w:ascii="Bookman Old Style" w:eastAsia="Bookman Old Style" w:hAnsi="Bookman Old Style" w:cs="Bookman Old Style"/>
      <w:b w:val="0"/>
      <w:bCs w:val="0"/>
      <w:i/>
      <w:iCs/>
      <w:smallCaps w:val="0"/>
      <w:strike w:val="0"/>
      <w:color w:val="000000"/>
      <w:spacing w:val="0"/>
      <w:w w:val="100"/>
      <w:position w:val="0"/>
      <w:sz w:val="8"/>
      <w:szCs w:val="8"/>
      <w:u w:val="none"/>
      <w:lang w:val="ru-RU" w:eastAsia="ru-RU" w:bidi="ru-RU"/>
    </w:rPr>
  </w:style>
  <w:style w:type="character" w:customStyle="1" w:styleId="213pt-1pt">
    <w:name w:val="Основной текст (2) + 13 pt;Полужирный;Интервал -1 pt"/>
    <w:basedOn w:val="2"/>
    <w:rsid w:val="00A93263"/>
    <w:rPr>
      <w:rFonts w:ascii="Bookman Old Style" w:eastAsia="Bookman Old Style" w:hAnsi="Bookman Old Style" w:cs="Bookman Old Style"/>
      <w:b/>
      <w:bCs/>
      <w:i w:val="0"/>
      <w:iCs w:val="0"/>
      <w:smallCaps w:val="0"/>
      <w:strike w:val="0"/>
      <w:color w:val="000000"/>
      <w:spacing w:val="-20"/>
      <w:w w:val="100"/>
      <w:position w:val="0"/>
      <w:sz w:val="26"/>
      <w:szCs w:val="26"/>
      <w:u w:val="none"/>
      <w:lang w:val="ru-RU" w:eastAsia="ru-RU" w:bidi="ru-RU"/>
    </w:rPr>
  </w:style>
  <w:style w:type="character" w:customStyle="1" w:styleId="213pt">
    <w:name w:val="Основной текст (2) + 13 pt;Полужирный"/>
    <w:basedOn w:val="2"/>
    <w:rsid w:val="00A93263"/>
    <w:rPr>
      <w:rFonts w:ascii="Bookman Old Style" w:eastAsia="Bookman Old Style" w:hAnsi="Bookman Old Style" w:cs="Bookman Old Style"/>
      <w:b/>
      <w:bCs/>
      <w:i w:val="0"/>
      <w:iCs w:val="0"/>
      <w:smallCaps w:val="0"/>
      <w:strike w:val="0"/>
      <w:color w:val="000000"/>
      <w:spacing w:val="0"/>
      <w:w w:val="100"/>
      <w:position w:val="0"/>
      <w:sz w:val="26"/>
      <w:szCs w:val="26"/>
      <w:u w:val="none"/>
      <w:lang w:val="ru-RU" w:eastAsia="ru-RU" w:bidi="ru-RU"/>
    </w:rPr>
  </w:style>
  <w:style w:type="character" w:customStyle="1" w:styleId="212pt10">
    <w:name w:val="Основной текст (2) + 12 pt;Полужирный;Масштаб 10%"/>
    <w:basedOn w:val="2"/>
    <w:rsid w:val="00A93263"/>
    <w:rPr>
      <w:rFonts w:ascii="Bookman Old Style" w:eastAsia="Bookman Old Style" w:hAnsi="Bookman Old Style" w:cs="Bookman Old Style"/>
      <w:b/>
      <w:bCs/>
      <w:i w:val="0"/>
      <w:iCs w:val="0"/>
      <w:smallCaps w:val="0"/>
      <w:strike w:val="0"/>
      <w:color w:val="000000"/>
      <w:spacing w:val="0"/>
      <w:w w:val="10"/>
      <w:position w:val="0"/>
      <w:sz w:val="24"/>
      <w:szCs w:val="24"/>
      <w:u w:val="none"/>
      <w:lang w:val="en-US" w:eastAsia="en-US" w:bidi="en-US"/>
    </w:rPr>
  </w:style>
  <w:style w:type="character" w:customStyle="1" w:styleId="2-1pt">
    <w:name w:val="Основной текст (2) + Курсив;Интервал -1 pt"/>
    <w:basedOn w:val="2"/>
    <w:rsid w:val="00A93263"/>
    <w:rPr>
      <w:rFonts w:ascii="Times New Roman" w:eastAsia="Times New Roman" w:hAnsi="Times New Roman" w:cs="Times New Roman"/>
      <w:b w:val="0"/>
      <w:bCs w:val="0"/>
      <w:i/>
      <w:iCs/>
      <w:smallCaps w:val="0"/>
      <w:strike w:val="0"/>
      <w:color w:val="000000"/>
      <w:spacing w:val="-30"/>
      <w:w w:val="100"/>
      <w:position w:val="0"/>
      <w:sz w:val="26"/>
      <w:szCs w:val="26"/>
      <w:u w:val="none"/>
      <w:lang w:val="en-US" w:eastAsia="en-US" w:bidi="en-US"/>
    </w:rPr>
  </w:style>
  <w:style w:type="character" w:customStyle="1" w:styleId="2BookmanOldStyle8pt">
    <w:name w:val="Основной текст (2) + Bookman Old Style;8 pt;Полужирный"/>
    <w:basedOn w:val="2"/>
    <w:rsid w:val="00A93263"/>
    <w:rPr>
      <w:rFonts w:ascii="Bookman Old Style" w:eastAsia="Bookman Old Style" w:hAnsi="Bookman Old Style" w:cs="Bookman Old Style"/>
      <w:b/>
      <w:bCs/>
      <w:i w:val="0"/>
      <w:iCs w:val="0"/>
      <w:smallCaps w:val="0"/>
      <w:strike w:val="0"/>
      <w:color w:val="000000"/>
      <w:spacing w:val="0"/>
      <w:w w:val="100"/>
      <w:position w:val="0"/>
      <w:sz w:val="16"/>
      <w:szCs w:val="16"/>
      <w:u w:val="none"/>
      <w:lang w:val="en-US" w:eastAsia="en-US" w:bidi="en-US"/>
    </w:rPr>
  </w:style>
  <w:style w:type="character" w:customStyle="1" w:styleId="2-1pt0">
    <w:name w:val="Основной текст (2) + Полужирный;Интервал -1 pt"/>
    <w:basedOn w:val="2"/>
    <w:rsid w:val="00A93263"/>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212pt0pt">
    <w:name w:val="Основной текст (2) + 12 pt;Полужирный;Малые прописные;Интервал 0 pt"/>
    <w:basedOn w:val="2"/>
    <w:rsid w:val="00A93263"/>
    <w:rPr>
      <w:rFonts w:ascii="Times New Roman" w:eastAsia="Times New Roman" w:hAnsi="Times New Roman" w:cs="Times New Roman"/>
      <w:b/>
      <w:bCs/>
      <w:i w:val="0"/>
      <w:iCs w:val="0"/>
      <w:smallCaps/>
      <w:strike w:val="0"/>
      <w:color w:val="000000"/>
      <w:spacing w:val="-10"/>
      <w:w w:val="100"/>
      <w:position w:val="0"/>
      <w:sz w:val="24"/>
      <w:szCs w:val="24"/>
      <w:u w:val="none"/>
      <w:lang w:val="ru-RU" w:eastAsia="ru-RU" w:bidi="ru-RU"/>
    </w:rPr>
  </w:style>
  <w:style w:type="character" w:customStyle="1" w:styleId="212pt0pt0">
    <w:name w:val="Основной текст (2) + 12 pt;Полужирный;Интервал 0 pt"/>
    <w:basedOn w:val="2"/>
    <w:rsid w:val="00A9326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31">
    <w:name w:val="Основной текст (3) + Малые прописные"/>
    <w:basedOn w:val="3"/>
    <w:rsid w:val="00A93263"/>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2-2pt">
    <w:name w:val="Основной текст (2) + Интервал -2 pt"/>
    <w:basedOn w:val="2"/>
    <w:rsid w:val="00A93263"/>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2BookmanOldStyle12pt-1pt">
    <w:name w:val="Основной текст (2) + Bookman Old Style;12 pt;Полужирный;Интервал -1 pt"/>
    <w:basedOn w:val="2"/>
    <w:rsid w:val="00A93263"/>
    <w:rPr>
      <w:rFonts w:ascii="Bookman Old Style" w:eastAsia="Bookman Old Style" w:hAnsi="Bookman Old Style" w:cs="Bookman Old Style"/>
      <w:b/>
      <w:bCs/>
      <w:i w:val="0"/>
      <w:iCs w:val="0"/>
      <w:smallCaps w:val="0"/>
      <w:strike w:val="0"/>
      <w:color w:val="000000"/>
      <w:spacing w:val="-20"/>
      <w:w w:val="100"/>
      <w:position w:val="0"/>
      <w:sz w:val="24"/>
      <w:szCs w:val="24"/>
      <w:u w:val="none"/>
      <w:lang w:val="ru-RU" w:eastAsia="ru-RU" w:bidi="ru-RU"/>
    </w:rPr>
  </w:style>
  <w:style w:type="character" w:customStyle="1" w:styleId="2-1pt1">
    <w:name w:val="Основной текст (2) + Интервал -1 pt"/>
    <w:basedOn w:val="2"/>
    <w:rsid w:val="00A93263"/>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paragraph" w:customStyle="1" w:styleId="ConsPlusNormal">
    <w:name w:val="ConsPlusNormal"/>
    <w:uiPriority w:val="99"/>
    <w:rsid w:val="00A932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A9326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6">
    <w:name w:val="footnote text"/>
    <w:basedOn w:val="a"/>
    <w:link w:val="a7"/>
    <w:uiPriority w:val="99"/>
    <w:semiHidden/>
    <w:unhideWhenUsed/>
    <w:rsid w:val="00A93263"/>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7">
    <w:name w:val="Текст сноски Знак"/>
    <w:basedOn w:val="a0"/>
    <w:link w:val="a6"/>
    <w:uiPriority w:val="99"/>
    <w:semiHidden/>
    <w:rsid w:val="00A93263"/>
    <w:rPr>
      <w:rFonts w:ascii="Arial Unicode MS" w:eastAsia="Arial Unicode MS" w:hAnsi="Arial Unicode MS" w:cs="Arial Unicode MS"/>
      <w:color w:val="000000"/>
      <w:sz w:val="20"/>
      <w:szCs w:val="20"/>
      <w:lang w:eastAsia="ru-RU" w:bidi="ru-RU"/>
    </w:rPr>
  </w:style>
  <w:style w:type="character" w:customStyle="1" w:styleId="a8">
    <w:name w:val="Символ сноски"/>
    <w:rsid w:val="00A93263"/>
    <w:rPr>
      <w:vertAlign w:val="superscript"/>
    </w:rPr>
  </w:style>
  <w:style w:type="paragraph" w:styleId="a9">
    <w:name w:val="header"/>
    <w:basedOn w:val="a"/>
    <w:link w:val="aa"/>
    <w:uiPriority w:val="99"/>
    <w:unhideWhenUsed/>
    <w:rsid w:val="00A93263"/>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a">
    <w:name w:val="Верхний колонтитул Знак"/>
    <w:basedOn w:val="a0"/>
    <w:link w:val="a9"/>
    <w:uiPriority w:val="99"/>
    <w:rsid w:val="00A93263"/>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A93263"/>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Нижний колонтитул Знак"/>
    <w:basedOn w:val="a0"/>
    <w:link w:val="ab"/>
    <w:uiPriority w:val="99"/>
    <w:rsid w:val="00A93263"/>
    <w:rPr>
      <w:rFonts w:ascii="Arial Unicode MS" w:eastAsia="Arial Unicode MS" w:hAnsi="Arial Unicode MS" w:cs="Arial Unicode MS"/>
      <w:color w:val="000000"/>
      <w:sz w:val="24"/>
      <w:szCs w:val="24"/>
      <w:lang w:eastAsia="ru-RU" w:bidi="ru-RU"/>
    </w:rPr>
  </w:style>
  <w:style w:type="paragraph" w:styleId="ad">
    <w:name w:val="Balloon Text"/>
    <w:basedOn w:val="a"/>
    <w:link w:val="ae"/>
    <w:uiPriority w:val="99"/>
    <w:semiHidden/>
    <w:unhideWhenUsed/>
    <w:rsid w:val="00A93263"/>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e">
    <w:name w:val="Текст выноски Знак"/>
    <w:basedOn w:val="a0"/>
    <w:link w:val="ad"/>
    <w:uiPriority w:val="99"/>
    <w:semiHidden/>
    <w:rsid w:val="00A93263"/>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8229</Words>
  <Characters>46908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1</cp:revision>
  <dcterms:created xsi:type="dcterms:W3CDTF">2016-12-08T11:59:00Z</dcterms:created>
  <dcterms:modified xsi:type="dcterms:W3CDTF">2016-12-08T12:10:00Z</dcterms:modified>
</cp:coreProperties>
</file>