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A1" w:rsidRPr="004613A1" w:rsidRDefault="004613A1" w:rsidP="004613A1">
      <w:pPr>
        <w:shd w:val="clear" w:color="auto" w:fill="FFFFFF"/>
        <w:spacing w:after="0" w:line="240" w:lineRule="auto"/>
        <w:jc w:val="center"/>
        <w:rPr>
          <w:rFonts w:ascii="Arial" w:eastAsia="Times New Roman" w:hAnsi="Arial" w:cs="Arial"/>
          <w:color w:val="777231"/>
          <w:sz w:val="17"/>
          <w:szCs w:val="17"/>
          <w:lang w:eastAsia="ru-RU"/>
        </w:rPr>
      </w:pPr>
      <w:r>
        <w:rPr>
          <w:rFonts w:ascii="Arial" w:eastAsia="Times New Roman" w:hAnsi="Arial" w:cs="Arial"/>
          <w:b/>
          <w:bCs/>
          <w:color w:val="5B5625"/>
          <w:sz w:val="42"/>
          <w:szCs w:val="42"/>
          <w:lang w:eastAsia="ru-RU"/>
        </w:rPr>
        <w:t xml:space="preserve"> </w:t>
      </w:r>
    </w:p>
    <w:p w:rsidR="00446AF6" w:rsidRPr="004613A1" w:rsidRDefault="00446AF6" w:rsidP="00446AF6">
      <w:pPr>
        <w:shd w:val="clear" w:color="auto" w:fill="FFFFFF"/>
        <w:spacing w:after="0" w:line="240" w:lineRule="auto"/>
        <w:jc w:val="center"/>
        <w:rPr>
          <w:rFonts w:ascii="Arial" w:eastAsia="Times New Roman" w:hAnsi="Arial" w:cs="Arial"/>
          <w:color w:val="777231"/>
          <w:sz w:val="17"/>
          <w:szCs w:val="17"/>
          <w:lang w:eastAsia="ru-RU"/>
        </w:rPr>
      </w:pPr>
    </w:p>
    <w:p w:rsidR="00446AF6" w:rsidRPr="00446AF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C38C6">
        <w:rPr>
          <w:rFonts w:ascii="Arial" w:eastAsia="Times New Roman" w:hAnsi="Arial" w:cs="Arial"/>
          <w:noProof/>
          <w:sz w:val="20"/>
          <w:szCs w:val="20"/>
          <w:lang w:eastAsia="ru-RU"/>
        </w:rPr>
        <w:drawing>
          <wp:inline distT="0" distB="0" distL="0" distR="0">
            <wp:extent cx="5940425" cy="83254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325452"/>
                    </a:xfrm>
                    <a:prstGeom prst="rect">
                      <a:avLst/>
                    </a:prstGeom>
                    <a:noFill/>
                    <a:ln>
                      <a:noFill/>
                    </a:ln>
                  </pic:spPr>
                </pic:pic>
              </a:graphicData>
            </a:graphic>
          </wp:inline>
        </w:drawing>
      </w: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C38C6" w:rsidRDefault="001C38C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065D3F" w:rsidRDefault="00065D3F" w:rsidP="001C38C6">
      <w:pPr>
        <w:spacing w:after="0" w:line="240" w:lineRule="auto"/>
        <w:rPr>
          <w:rFonts w:ascii="Times New Roman" w:eastAsia="Times New Roman" w:hAnsi="Times New Roman" w:cs="Times New Roman"/>
          <w:sz w:val="20"/>
          <w:szCs w:val="20"/>
          <w:lang w:eastAsia="ru-RU"/>
        </w:rPr>
      </w:pPr>
      <w:bookmarkStart w:id="0" w:name="_GoBack"/>
      <w:bookmarkEnd w:id="0"/>
    </w:p>
    <w:p w:rsidR="00446AF6" w:rsidRPr="00446AF6" w:rsidRDefault="00446AF6" w:rsidP="00446AF6">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446AF6" w:rsidRPr="00446AF6" w:rsidRDefault="00446AF6" w:rsidP="00446A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6AF6">
        <w:rPr>
          <w:rFonts w:ascii="Arial" w:eastAsia="Times New Roman" w:hAnsi="Arial" w:cs="Arial"/>
          <w:sz w:val="20"/>
          <w:szCs w:val="20"/>
          <w:lang w:eastAsia="ru-RU"/>
        </w:rPr>
        <w:t xml:space="preserve"> </w:t>
      </w:r>
      <w:r w:rsidRPr="00446AF6">
        <w:rPr>
          <w:rFonts w:ascii="Times New Roman" w:eastAsia="Times New Roman" w:hAnsi="Times New Roman" w:cs="Times New Roman"/>
          <w:sz w:val="18"/>
          <w:szCs w:val="18"/>
          <w:lang w:eastAsia="ru-RU"/>
        </w:rPr>
        <w:t xml:space="preserve">Муниципальное бюджетное дошкольное образовательное учреждение  </w:t>
      </w:r>
    </w:p>
    <w:p w:rsidR="00446AF6" w:rsidRPr="00446AF6" w:rsidRDefault="00446AF6" w:rsidP="00446AF6">
      <w:pPr>
        <w:spacing w:after="0" w:line="240" w:lineRule="auto"/>
        <w:jc w:val="center"/>
        <w:rPr>
          <w:rFonts w:ascii="Times New Roman" w:eastAsia="Times New Roman" w:hAnsi="Times New Roman" w:cs="Times New Roman"/>
          <w:sz w:val="18"/>
          <w:szCs w:val="18"/>
          <w:lang w:eastAsia="ru-RU"/>
        </w:rPr>
      </w:pPr>
      <w:r w:rsidRPr="00446AF6">
        <w:rPr>
          <w:rFonts w:ascii="Times New Roman" w:eastAsia="Times New Roman" w:hAnsi="Times New Roman" w:cs="Times New Roman"/>
          <w:sz w:val="18"/>
          <w:szCs w:val="18"/>
          <w:lang w:eastAsia="ru-RU"/>
        </w:rPr>
        <w:t>«Детский сад общеразвивающего вида с приоритетным осуществлением интеллектуального направления развития воспитанников № 75»</w:t>
      </w:r>
    </w:p>
    <w:p w:rsidR="00446AF6" w:rsidRPr="00446AF6" w:rsidRDefault="00446AF6" w:rsidP="00446AF6">
      <w:pPr>
        <w:pBdr>
          <w:bottom w:val="single" w:sz="12" w:space="1" w:color="auto"/>
        </w:pBdr>
        <w:spacing w:after="0" w:line="240" w:lineRule="auto"/>
        <w:rPr>
          <w:rFonts w:ascii="Times New Roman" w:eastAsia="Times New Roman" w:hAnsi="Times New Roman" w:cs="Times New Roman"/>
          <w:sz w:val="18"/>
          <w:szCs w:val="18"/>
          <w:lang w:eastAsia="ru-RU"/>
        </w:rPr>
      </w:pPr>
      <w:r w:rsidRPr="00446AF6">
        <w:rPr>
          <w:rFonts w:ascii="Times New Roman" w:eastAsia="Times New Roman" w:hAnsi="Times New Roman" w:cs="Times New Roman"/>
          <w:sz w:val="18"/>
          <w:szCs w:val="18"/>
          <w:lang w:eastAsia="ru-RU"/>
        </w:rPr>
        <w:t xml:space="preserve">  ИНН 7536026540                       ОГРН 1027501151600                        КПП 753601001</w:t>
      </w:r>
    </w:p>
    <w:p w:rsidR="00446AF6" w:rsidRPr="00446AF6" w:rsidRDefault="00446AF6" w:rsidP="00446AF6">
      <w:pPr>
        <w:spacing w:after="0" w:line="240" w:lineRule="auto"/>
        <w:jc w:val="center"/>
        <w:rPr>
          <w:rFonts w:ascii="Times New Roman" w:eastAsia="Times New Roman" w:hAnsi="Times New Roman" w:cs="Times New Roman"/>
          <w:sz w:val="18"/>
          <w:szCs w:val="18"/>
          <w:lang w:val="en-US" w:eastAsia="ru-RU"/>
        </w:rPr>
      </w:pPr>
      <w:proofErr w:type="spellStart"/>
      <w:proofErr w:type="gramStart"/>
      <w:r w:rsidRPr="00446AF6">
        <w:rPr>
          <w:rFonts w:ascii="Times New Roman" w:eastAsia="Times New Roman" w:hAnsi="Times New Roman" w:cs="Times New Roman"/>
          <w:sz w:val="18"/>
          <w:szCs w:val="18"/>
          <w:lang w:eastAsia="ru-RU"/>
        </w:rPr>
        <w:t>мкр</w:t>
      </w:r>
      <w:proofErr w:type="spellEnd"/>
      <w:proofErr w:type="gramEnd"/>
      <w:r w:rsidRPr="00446AF6">
        <w:rPr>
          <w:rFonts w:ascii="Times New Roman" w:eastAsia="Times New Roman" w:hAnsi="Times New Roman" w:cs="Times New Roman"/>
          <w:sz w:val="18"/>
          <w:szCs w:val="18"/>
          <w:lang w:eastAsia="ru-RU"/>
        </w:rPr>
        <w:t xml:space="preserve">. Северный, д 21, Чита,672049, тел. </w:t>
      </w:r>
      <w:r w:rsidRPr="00446AF6">
        <w:rPr>
          <w:rFonts w:ascii="Times New Roman" w:eastAsia="Times New Roman" w:hAnsi="Times New Roman" w:cs="Times New Roman"/>
          <w:sz w:val="18"/>
          <w:szCs w:val="18"/>
          <w:lang w:val="en-US" w:eastAsia="ru-RU"/>
        </w:rPr>
        <w:t>(302 2</w:t>
      </w:r>
      <w:proofErr w:type="gramStart"/>
      <w:r w:rsidRPr="00446AF6">
        <w:rPr>
          <w:rFonts w:ascii="Times New Roman" w:eastAsia="Times New Roman" w:hAnsi="Times New Roman" w:cs="Times New Roman"/>
          <w:sz w:val="18"/>
          <w:szCs w:val="18"/>
          <w:lang w:val="en-US" w:eastAsia="ru-RU"/>
        </w:rPr>
        <w:t>)  41</w:t>
      </w:r>
      <w:proofErr w:type="gramEnd"/>
      <w:r w:rsidRPr="00446AF6">
        <w:rPr>
          <w:rFonts w:ascii="Times New Roman" w:eastAsia="Times New Roman" w:hAnsi="Times New Roman" w:cs="Times New Roman"/>
          <w:sz w:val="18"/>
          <w:szCs w:val="18"/>
          <w:lang w:val="en-US" w:eastAsia="ru-RU"/>
        </w:rPr>
        <w:t>-84-91, e-mail: det-sad75@mail.ru</w:t>
      </w:r>
    </w:p>
    <w:p w:rsidR="00005B6F" w:rsidRPr="00446AF6" w:rsidRDefault="00005B6F" w:rsidP="0054010A">
      <w:pPr>
        <w:spacing w:after="0" w:line="240" w:lineRule="auto"/>
        <w:rPr>
          <w:rFonts w:ascii="Times New Roman" w:eastAsia="Times New Roman" w:hAnsi="Times New Roman" w:cs="Times New Roman"/>
          <w:sz w:val="20"/>
          <w:szCs w:val="20"/>
          <w:lang w:val="en-US" w:eastAsia="ru-RU"/>
        </w:rPr>
      </w:pPr>
    </w:p>
    <w:p w:rsidR="0054010A" w:rsidRPr="00446AF6" w:rsidRDefault="0054010A" w:rsidP="004613A1">
      <w:pPr>
        <w:spacing w:after="0" w:line="240" w:lineRule="auto"/>
        <w:jc w:val="center"/>
        <w:rPr>
          <w:rFonts w:ascii="Times New Roman" w:eastAsia="Times New Roman" w:hAnsi="Times New Roman" w:cs="Times New Roman"/>
          <w:sz w:val="20"/>
          <w:szCs w:val="20"/>
          <w:lang w:val="en-US" w:eastAsia="ru-RU"/>
        </w:rPr>
      </w:pPr>
    </w:p>
    <w:tbl>
      <w:tblPr>
        <w:tblW w:w="9907" w:type="dxa"/>
        <w:tblLook w:val="00A0" w:firstRow="1" w:lastRow="0" w:firstColumn="1" w:lastColumn="0" w:noHBand="0" w:noVBand="0"/>
      </w:tblPr>
      <w:tblGrid>
        <w:gridCol w:w="9907"/>
      </w:tblGrid>
      <w:tr w:rsidR="0054010A" w:rsidRPr="00446AF6" w:rsidTr="0054010A">
        <w:trPr>
          <w:trHeight w:val="884"/>
        </w:trPr>
        <w:tc>
          <w:tcPr>
            <w:tcW w:w="9907" w:type="dxa"/>
          </w:tcPr>
          <w:p w:rsidR="0054010A" w:rsidRPr="00446AF6" w:rsidRDefault="0054010A" w:rsidP="0054010A">
            <w:pPr>
              <w:spacing w:after="0" w:line="240" w:lineRule="auto"/>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Принято на </w:t>
            </w:r>
            <w:proofErr w:type="gramStart"/>
            <w:r w:rsidRPr="00446AF6">
              <w:rPr>
                <w:rFonts w:ascii="Times New Roman" w:eastAsia="Times New Roman" w:hAnsi="Times New Roman" w:cs="Times New Roman"/>
                <w:sz w:val="20"/>
                <w:szCs w:val="20"/>
                <w:lang w:eastAsia="ru-RU"/>
              </w:rPr>
              <w:t>Профсоюзном  собрании</w:t>
            </w:r>
            <w:proofErr w:type="gramEnd"/>
            <w:r w:rsidRPr="00446AF6">
              <w:rPr>
                <w:rFonts w:ascii="Times New Roman" w:eastAsia="Times New Roman" w:hAnsi="Times New Roman" w:cs="Times New Roman"/>
                <w:sz w:val="20"/>
                <w:szCs w:val="20"/>
                <w:lang w:eastAsia="ru-RU"/>
              </w:rPr>
              <w:t xml:space="preserve"> </w:t>
            </w:r>
          </w:p>
          <w:p w:rsidR="0054010A" w:rsidRPr="00446AF6" w:rsidRDefault="0054010A" w:rsidP="0054010A">
            <w:pPr>
              <w:spacing w:after="0" w:line="240" w:lineRule="auto"/>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Работников МБДОУ «Детского сада № 75» </w:t>
            </w:r>
          </w:p>
          <w:p w:rsidR="0054010A" w:rsidRPr="00446AF6" w:rsidRDefault="0054010A" w:rsidP="0054010A">
            <w:pPr>
              <w:spacing w:after="0" w:line="240" w:lineRule="auto"/>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 «17» октября 2014 года</w:t>
            </w:r>
          </w:p>
          <w:p w:rsidR="0054010A" w:rsidRPr="00446AF6" w:rsidRDefault="0054010A" w:rsidP="0054010A">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bl>
    <w:p w:rsidR="00005B6F" w:rsidRPr="00446AF6" w:rsidRDefault="00005B6F" w:rsidP="0054010A">
      <w:pPr>
        <w:spacing w:after="0" w:line="240" w:lineRule="auto"/>
        <w:rPr>
          <w:rFonts w:ascii="Times New Roman" w:eastAsia="Times New Roman" w:hAnsi="Times New Roman" w:cs="Times New Roman"/>
          <w:sz w:val="20"/>
          <w:szCs w:val="20"/>
          <w:lang w:eastAsia="ru-RU"/>
        </w:rPr>
      </w:pPr>
    </w:p>
    <w:tbl>
      <w:tblPr>
        <w:tblW w:w="9428" w:type="dxa"/>
        <w:tblLook w:val="00A0" w:firstRow="1" w:lastRow="0" w:firstColumn="1" w:lastColumn="0" w:noHBand="0" w:noVBand="0"/>
      </w:tblPr>
      <w:tblGrid>
        <w:gridCol w:w="4314"/>
        <w:gridCol w:w="870"/>
        <w:gridCol w:w="4244"/>
      </w:tblGrid>
      <w:tr w:rsidR="00005B6F" w:rsidRPr="00446AF6" w:rsidTr="0054010A">
        <w:trPr>
          <w:trHeight w:val="768"/>
        </w:trPr>
        <w:tc>
          <w:tcPr>
            <w:tcW w:w="4314" w:type="dxa"/>
          </w:tcPr>
          <w:p w:rsidR="00005B6F" w:rsidRPr="00446AF6" w:rsidRDefault="00005B6F" w:rsidP="00446AF6">
            <w:pPr>
              <w:autoSpaceDE w:val="0"/>
              <w:autoSpaceDN w:val="0"/>
              <w:adjustRightInd w:val="0"/>
              <w:spacing w:after="0" w:line="240" w:lineRule="auto"/>
              <w:ind w:left="318"/>
              <w:outlineLvl w:val="0"/>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Согласовано:</w:t>
            </w:r>
          </w:p>
          <w:p w:rsidR="00005B6F" w:rsidRPr="00446AF6" w:rsidRDefault="00005B6F" w:rsidP="00446AF6">
            <w:pPr>
              <w:autoSpaceDE w:val="0"/>
              <w:autoSpaceDN w:val="0"/>
              <w:adjustRightInd w:val="0"/>
              <w:spacing w:after="0" w:line="240" w:lineRule="auto"/>
              <w:ind w:left="318"/>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Председатель </w:t>
            </w:r>
            <w:proofErr w:type="gramStart"/>
            <w:r w:rsidRPr="00446AF6">
              <w:rPr>
                <w:rFonts w:ascii="Times New Roman" w:eastAsia="Times New Roman" w:hAnsi="Times New Roman" w:cs="Times New Roman"/>
                <w:sz w:val="20"/>
                <w:szCs w:val="20"/>
                <w:lang w:eastAsia="ru-RU"/>
              </w:rPr>
              <w:t>ПК  МБДОУ</w:t>
            </w:r>
            <w:proofErr w:type="gramEnd"/>
            <w:r w:rsidRPr="00446AF6">
              <w:rPr>
                <w:rFonts w:ascii="Times New Roman" w:eastAsia="Times New Roman" w:hAnsi="Times New Roman" w:cs="Times New Roman"/>
                <w:sz w:val="20"/>
                <w:szCs w:val="20"/>
                <w:lang w:eastAsia="ru-RU"/>
              </w:rPr>
              <w:t xml:space="preserve"> «Детский сад № 75»</w:t>
            </w:r>
          </w:p>
          <w:p w:rsidR="00005B6F" w:rsidRPr="00446AF6" w:rsidRDefault="00005B6F" w:rsidP="00446AF6">
            <w:pPr>
              <w:autoSpaceDE w:val="0"/>
              <w:autoSpaceDN w:val="0"/>
              <w:adjustRightInd w:val="0"/>
              <w:spacing w:after="0" w:line="240" w:lineRule="auto"/>
              <w:ind w:left="318"/>
              <w:rPr>
                <w:rFonts w:ascii="Times New Roman" w:eastAsia="Times New Roman" w:hAnsi="Times New Roman" w:cs="Times New Roman"/>
                <w:sz w:val="20"/>
                <w:szCs w:val="20"/>
                <w:u w:val="single"/>
                <w:lang w:eastAsia="ru-RU"/>
              </w:rPr>
            </w:pPr>
            <w:r w:rsidRPr="00446AF6">
              <w:rPr>
                <w:rFonts w:ascii="Times New Roman" w:eastAsia="Times New Roman" w:hAnsi="Times New Roman" w:cs="Times New Roman"/>
                <w:sz w:val="20"/>
                <w:szCs w:val="20"/>
                <w:u w:val="single"/>
                <w:lang w:eastAsia="ru-RU"/>
              </w:rPr>
              <w:t xml:space="preserve"> _____________________(</w:t>
            </w:r>
            <w:proofErr w:type="spellStart"/>
            <w:r w:rsidRPr="00446AF6">
              <w:rPr>
                <w:rFonts w:ascii="Times New Roman" w:eastAsia="Times New Roman" w:hAnsi="Times New Roman" w:cs="Times New Roman"/>
                <w:sz w:val="20"/>
                <w:szCs w:val="20"/>
                <w:u w:val="single"/>
                <w:lang w:eastAsia="ru-RU"/>
              </w:rPr>
              <w:t>З.С.Савиных</w:t>
            </w:r>
            <w:proofErr w:type="spellEnd"/>
            <w:r w:rsidRPr="00446AF6">
              <w:rPr>
                <w:rFonts w:ascii="Times New Roman" w:eastAsia="Times New Roman" w:hAnsi="Times New Roman" w:cs="Times New Roman"/>
                <w:sz w:val="20"/>
                <w:szCs w:val="20"/>
                <w:u w:val="single"/>
                <w:lang w:eastAsia="ru-RU"/>
              </w:rPr>
              <w:t>)</w:t>
            </w:r>
          </w:p>
          <w:p w:rsidR="00005B6F" w:rsidRPr="00446AF6" w:rsidRDefault="00005B6F" w:rsidP="00FA4BF9">
            <w:pPr>
              <w:autoSpaceDE w:val="0"/>
              <w:autoSpaceDN w:val="0"/>
              <w:adjustRightInd w:val="0"/>
              <w:spacing w:after="0" w:line="240" w:lineRule="auto"/>
              <w:ind w:left="318"/>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 </w:t>
            </w:r>
          </w:p>
          <w:p w:rsidR="00005B6F" w:rsidRPr="00446AF6" w:rsidRDefault="00005B6F" w:rsidP="00FA4BF9">
            <w:pPr>
              <w:autoSpaceDE w:val="0"/>
              <w:autoSpaceDN w:val="0"/>
              <w:adjustRightInd w:val="0"/>
              <w:spacing w:after="0" w:line="240" w:lineRule="auto"/>
              <w:ind w:left="318"/>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 </w:t>
            </w:r>
          </w:p>
          <w:p w:rsidR="00005B6F" w:rsidRPr="00446AF6" w:rsidRDefault="00005B6F" w:rsidP="00FA4BF9">
            <w:pPr>
              <w:autoSpaceDE w:val="0"/>
              <w:autoSpaceDN w:val="0"/>
              <w:adjustRightInd w:val="0"/>
              <w:spacing w:after="0" w:line="240" w:lineRule="auto"/>
              <w:ind w:left="318"/>
              <w:rPr>
                <w:rFonts w:ascii="Times New Roman" w:eastAsia="Times New Roman" w:hAnsi="Times New Roman" w:cs="Times New Roman"/>
                <w:sz w:val="20"/>
                <w:szCs w:val="20"/>
                <w:lang w:eastAsia="ru-RU"/>
              </w:rPr>
            </w:pPr>
          </w:p>
        </w:tc>
        <w:tc>
          <w:tcPr>
            <w:tcW w:w="870" w:type="dxa"/>
          </w:tcPr>
          <w:p w:rsidR="00005B6F" w:rsidRPr="00446AF6" w:rsidRDefault="00005B6F" w:rsidP="00005B6F">
            <w:pPr>
              <w:spacing w:after="0" w:line="240" w:lineRule="auto"/>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 </w:t>
            </w:r>
          </w:p>
          <w:p w:rsidR="00005B6F" w:rsidRPr="00446AF6" w:rsidRDefault="00005B6F" w:rsidP="00005B6F">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4244" w:type="dxa"/>
          </w:tcPr>
          <w:p w:rsidR="00005B6F" w:rsidRPr="00446AF6" w:rsidRDefault="00005B6F" w:rsidP="00446AF6">
            <w:pPr>
              <w:autoSpaceDE w:val="0"/>
              <w:autoSpaceDN w:val="0"/>
              <w:adjustRightInd w:val="0"/>
              <w:spacing w:after="0" w:line="240" w:lineRule="auto"/>
              <w:ind w:left="318"/>
              <w:jc w:val="right"/>
              <w:outlineLvl w:val="0"/>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Утверждено:</w:t>
            </w:r>
          </w:p>
          <w:p w:rsidR="00005B6F" w:rsidRPr="00446AF6" w:rsidRDefault="00005B6F" w:rsidP="00446AF6">
            <w:pPr>
              <w:autoSpaceDE w:val="0"/>
              <w:autoSpaceDN w:val="0"/>
              <w:adjustRightInd w:val="0"/>
              <w:spacing w:after="0" w:line="240" w:lineRule="auto"/>
              <w:ind w:left="318"/>
              <w:jc w:val="right"/>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Заведующая МБДОУ «Детский сад № 75»</w:t>
            </w:r>
          </w:p>
          <w:p w:rsidR="00005B6F" w:rsidRPr="00446AF6" w:rsidRDefault="00005B6F" w:rsidP="00446AF6">
            <w:pPr>
              <w:autoSpaceDE w:val="0"/>
              <w:autoSpaceDN w:val="0"/>
              <w:adjustRightInd w:val="0"/>
              <w:spacing w:after="0" w:line="240" w:lineRule="auto"/>
              <w:ind w:left="318"/>
              <w:jc w:val="right"/>
              <w:rPr>
                <w:rFonts w:ascii="Times New Roman" w:eastAsia="Times New Roman" w:hAnsi="Times New Roman" w:cs="Times New Roman"/>
                <w:sz w:val="20"/>
                <w:szCs w:val="20"/>
                <w:u w:val="single"/>
                <w:lang w:eastAsia="ru-RU"/>
              </w:rPr>
            </w:pPr>
            <w:r w:rsidRPr="00446AF6">
              <w:rPr>
                <w:rFonts w:ascii="Times New Roman" w:eastAsia="Times New Roman" w:hAnsi="Times New Roman" w:cs="Times New Roman"/>
                <w:sz w:val="20"/>
                <w:szCs w:val="20"/>
                <w:u w:val="single"/>
                <w:lang w:eastAsia="ru-RU"/>
              </w:rPr>
              <w:t xml:space="preserve"> _____________________(</w:t>
            </w:r>
            <w:proofErr w:type="spellStart"/>
            <w:r w:rsidRPr="00446AF6">
              <w:rPr>
                <w:rFonts w:ascii="Times New Roman" w:eastAsia="Times New Roman" w:hAnsi="Times New Roman" w:cs="Times New Roman"/>
                <w:sz w:val="20"/>
                <w:szCs w:val="20"/>
                <w:u w:val="single"/>
                <w:lang w:eastAsia="ru-RU"/>
              </w:rPr>
              <w:t>Н.К.Размахнина</w:t>
            </w:r>
            <w:proofErr w:type="spellEnd"/>
            <w:r w:rsidRPr="00446AF6">
              <w:rPr>
                <w:rFonts w:ascii="Times New Roman" w:eastAsia="Times New Roman" w:hAnsi="Times New Roman" w:cs="Times New Roman"/>
                <w:sz w:val="20"/>
                <w:szCs w:val="20"/>
                <w:u w:val="single"/>
                <w:lang w:eastAsia="ru-RU"/>
              </w:rPr>
              <w:t>)</w:t>
            </w:r>
          </w:p>
          <w:p w:rsidR="00005B6F" w:rsidRPr="00446AF6" w:rsidRDefault="00005B6F" w:rsidP="00446AF6">
            <w:pPr>
              <w:autoSpaceDE w:val="0"/>
              <w:autoSpaceDN w:val="0"/>
              <w:adjustRightInd w:val="0"/>
              <w:spacing w:after="0" w:line="240" w:lineRule="auto"/>
              <w:ind w:left="318"/>
              <w:jc w:val="right"/>
              <w:rPr>
                <w:rFonts w:ascii="Times New Roman" w:eastAsia="Times New Roman" w:hAnsi="Times New Roman" w:cs="Times New Roman"/>
                <w:sz w:val="20"/>
                <w:szCs w:val="20"/>
                <w:lang w:eastAsia="ru-RU"/>
              </w:rPr>
            </w:pPr>
            <w:proofErr w:type="gramStart"/>
            <w:r w:rsidRPr="00446AF6">
              <w:rPr>
                <w:rFonts w:ascii="Times New Roman" w:eastAsia="Times New Roman" w:hAnsi="Times New Roman" w:cs="Times New Roman"/>
                <w:sz w:val="20"/>
                <w:szCs w:val="20"/>
                <w:lang w:eastAsia="ru-RU"/>
              </w:rPr>
              <w:t xml:space="preserve">приказ </w:t>
            </w:r>
            <w:r w:rsidR="0054010A" w:rsidRPr="00446AF6">
              <w:rPr>
                <w:rFonts w:ascii="Times New Roman" w:eastAsia="Times New Roman" w:hAnsi="Times New Roman" w:cs="Times New Roman"/>
                <w:sz w:val="20"/>
                <w:szCs w:val="20"/>
                <w:lang w:eastAsia="ru-RU"/>
              </w:rPr>
              <w:t xml:space="preserve"> №</w:t>
            </w:r>
            <w:proofErr w:type="gramEnd"/>
            <w:r w:rsidR="0054010A" w:rsidRPr="00446AF6">
              <w:rPr>
                <w:rFonts w:ascii="Times New Roman" w:eastAsia="Times New Roman" w:hAnsi="Times New Roman" w:cs="Times New Roman"/>
                <w:sz w:val="20"/>
                <w:szCs w:val="20"/>
                <w:lang w:eastAsia="ru-RU"/>
              </w:rPr>
              <w:t xml:space="preserve">          </w:t>
            </w:r>
            <w:r w:rsidRPr="00446AF6">
              <w:rPr>
                <w:rFonts w:ascii="Times New Roman" w:eastAsia="Times New Roman" w:hAnsi="Times New Roman" w:cs="Times New Roman"/>
                <w:sz w:val="20"/>
                <w:szCs w:val="20"/>
                <w:lang w:eastAsia="ru-RU"/>
              </w:rPr>
              <w:t xml:space="preserve">от «17» октября 2014 года </w:t>
            </w:r>
          </w:p>
          <w:p w:rsidR="00005B6F" w:rsidRPr="00446AF6" w:rsidRDefault="00005B6F" w:rsidP="00446AF6">
            <w:pPr>
              <w:autoSpaceDE w:val="0"/>
              <w:autoSpaceDN w:val="0"/>
              <w:adjustRightInd w:val="0"/>
              <w:spacing w:after="0" w:line="240" w:lineRule="auto"/>
              <w:ind w:left="318"/>
              <w:jc w:val="right"/>
              <w:rPr>
                <w:rFonts w:ascii="Times New Roman" w:eastAsia="Times New Roman" w:hAnsi="Times New Roman" w:cs="Times New Roman"/>
                <w:sz w:val="20"/>
                <w:szCs w:val="20"/>
                <w:lang w:eastAsia="ru-RU"/>
              </w:rPr>
            </w:pPr>
            <w:r w:rsidRPr="00446AF6">
              <w:rPr>
                <w:rFonts w:ascii="Times New Roman" w:eastAsia="Times New Roman" w:hAnsi="Times New Roman" w:cs="Times New Roman"/>
                <w:sz w:val="20"/>
                <w:szCs w:val="20"/>
                <w:lang w:eastAsia="ru-RU"/>
              </w:rPr>
              <w:t xml:space="preserve"> </w:t>
            </w:r>
          </w:p>
          <w:p w:rsidR="00005B6F" w:rsidRPr="00446AF6" w:rsidRDefault="00005B6F" w:rsidP="00005B6F">
            <w:pPr>
              <w:autoSpaceDE w:val="0"/>
              <w:autoSpaceDN w:val="0"/>
              <w:adjustRightInd w:val="0"/>
              <w:spacing w:after="0" w:line="240" w:lineRule="auto"/>
              <w:ind w:left="318"/>
              <w:rPr>
                <w:rFonts w:ascii="Times New Roman" w:eastAsia="Times New Roman" w:hAnsi="Times New Roman" w:cs="Times New Roman"/>
                <w:sz w:val="20"/>
                <w:szCs w:val="20"/>
                <w:lang w:eastAsia="ru-RU"/>
              </w:rPr>
            </w:pPr>
          </w:p>
        </w:tc>
      </w:tr>
    </w:tbl>
    <w:p w:rsidR="004613A1" w:rsidRPr="00005B6F" w:rsidRDefault="004613A1" w:rsidP="00005B6F">
      <w:pPr>
        <w:shd w:val="clear" w:color="auto" w:fill="FFFFFF"/>
        <w:spacing w:before="180" w:after="180" w:line="240" w:lineRule="auto"/>
        <w:rPr>
          <w:rFonts w:ascii="Times New Roman" w:eastAsia="Times New Roman" w:hAnsi="Times New Roman" w:cs="Times New Roman"/>
          <w:b/>
          <w:bCs/>
          <w:color w:val="3A3718"/>
          <w:sz w:val="28"/>
          <w:szCs w:val="28"/>
          <w:lang w:eastAsia="ru-RU"/>
        </w:rPr>
      </w:pPr>
    </w:p>
    <w:p w:rsidR="004613A1" w:rsidRPr="004613A1" w:rsidRDefault="004613A1" w:rsidP="004613A1">
      <w:pPr>
        <w:shd w:val="clear" w:color="auto" w:fill="FFFFFF"/>
        <w:spacing w:before="180" w:after="180" w:line="240" w:lineRule="auto"/>
        <w:jc w:val="center"/>
        <w:rPr>
          <w:rFonts w:ascii="Arial" w:eastAsia="Times New Roman" w:hAnsi="Arial" w:cs="Arial"/>
          <w:b/>
          <w:color w:val="3A3718"/>
          <w:sz w:val="20"/>
          <w:szCs w:val="20"/>
          <w:lang w:eastAsia="ru-RU"/>
        </w:rPr>
      </w:pPr>
      <w:r w:rsidRPr="004613A1">
        <w:rPr>
          <w:rFonts w:ascii="Times New Roman" w:eastAsia="Times New Roman" w:hAnsi="Times New Roman" w:cs="Times New Roman"/>
          <w:b/>
          <w:bCs/>
          <w:color w:val="3A3718"/>
          <w:sz w:val="20"/>
          <w:szCs w:val="20"/>
          <w:lang w:eastAsia="ru-RU"/>
        </w:rPr>
        <w:t>ПОЛОЖЕНИЕ</w:t>
      </w:r>
    </w:p>
    <w:p w:rsidR="004613A1" w:rsidRDefault="004613A1" w:rsidP="004613A1">
      <w:pPr>
        <w:spacing w:after="0" w:line="240" w:lineRule="auto"/>
        <w:jc w:val="center"/>
        <w:rPr>
          <w:rFonts w:ascii="Times New Roman" w:eastAsia="Times New Roman" w:hAnsi="Times New Roman" w:cs="Times New Roman"/>
          <w:b/>
          <w:sz w:val="20"/>
          <w:szCs w:val="20"/>
          <w:lang w:eastAsia="ru-RU"/>
        </w:rPr>
      </w:pPr>
      <w:r w:rsidRPr="004613A1">
        <w:rPr>
          <w:rFonts w:ascii="Times New Roman" w:eastAsia="Times New Roman" w:hAnsi="Times New Roman" w:cs="Times New Roman"/>
          <w:b/>
          <w:bCs/>
          <w:color w:val="3A3718"/>
          <w:sz w:val="20"/>
          <w:szCs w:val="20"/>
          <w:lang w:eastAsia="ru-RU"/>
        </w:rPr>
        <w:t>о первичной организации Профсоюза работников</w:t>
      </w:r>
      <w:r w:rsidRPr="004613A1">
        <w:rPr>
          <w:rFonts w:ascii="Times New Roman" w:eastAsia="Times New Roman" w:hAnsi="Times New Roman" w:cs="Times New Roman"/>
          <w:b/>
          <w:bCs/>
          <w:color w:val="3A3718"/>
          <w:sz w:val="28"/>
          <w:szCs w:val="28"/>
          <w:lang w:eastAsia="ru-RU"/>
        </w:rPr>
        <w:t xml:space="preserve">  </w:t>
      </w:r>
    </w:p>
    <w:p w:rsidR="004613A1" w:rsidRPr="004613A1" w:rsidRDefault="004613A1" w:rsidP="004613A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w:t>
      </w:r>
      <w:r w:rsidRPr="004613A1">
        <w:rPr>
          <w:rFonts w:ascii="Times New Roman" w:eastAsia="Times New Roman" w:hAnsi="Times New Roman" w:cs="Times New Roman"/>
          <w:b/>
          <w:sz w:val="20"/>
          <w:szCs w:val="20"/>
          <w:lang w:eastAsia="ru-RU"/>
        </w:rPr>
        <w:t>униципально</w:t>
      </w:r>
      <w:r>
        <w:rPr>
          <w:rFonts w:ascii="Times New Roman" w:eastAsia="Times New Roman" w:hAnsi="Times New Roman" w:cs="Times New Roman"/>
          <w:b/>
          <w:sz w:val="20"/>
          <w:szCs w:val="20"/>
          <w:lang w:eastAsia="ru-RU"/>
        </w:rPr>
        <w:t>го</w:t>
      </w:r>
      <w:r w:rsidRPr="004613A1">
        <w:rPr>
          <w:rFonts w:ascii="Times New Roman" w:eastAsia="Times New Roman" w:hAnsi="Times New Roman" w:cs="Times New Roman"/>
          <w:b/>
          <w:sz w:val="20"/>
          <w:szCs w:val="20"/>
          <w:lang w:eastAsia="ru-RU"/>
        </w:rPr>
        <w:t xml:space="preserve"> бюджетно</w:t>
      </w:r>
      <w:r>
        <w:rPr>
          <w:rFonts w:ascii="Times New Roman" w:eastAsia="Times New Roman" w:hAnsi="Times New Roman" w:cs="Times New Roman"/>
          <w:b/>
          <w:sz w:val="20"/>
          <w:szCs w:val="20"/>
          <w:lang w:eastAsia="ru-RU"/>
        </w:rPr>
        <w:t>го</w:t>
      </w:r>
      <w:r w:rsidRPr="004613A1">
        <w:rPr>
          <w:rFonts w:ascii="Times New Roman" w:eastAsia="Times New Roman" w:hAnsi="Times New Roman" w:cs="Times New Roman"/>
          <w:b/>
          <w:sz w:val="20"/>
          <w:szCs w:val="20"/>
          <w:lang w:eastAsia="ru-RU"/>
        </w:rPr>
        <w:t xml:space="preserve"> дошкольно</w:t>
      </w:r>
      <w:r>
        <w:rPr>
          <w:rFonts w:ascii="Times New Roman" w:eastAsia="Times New Roman" w:hAnsi="Times New Roman" w:cs="Times New Roman"/>
          <w:b/>
          <w:sz w:val="20"/>
          <w:szCs w:val="20"/>
          <w:lang w:eastAsia="ru-RU"/>
        </w:rPr>
        <w:t>го</w:t>
      </w:r>
      <w:r w:rsidRPr="004613A1">
        <w:rPr>
          <w:rFonts w:ascii="Times New Roman" w:eastAsia="Times New Roman" w:hAnsi="Times New Roman" w:cs="Times New Roman"/>
          <w:b/>
          <w:sz w:val="20"/>
          <w:szCs w:val="20"/>
          <w:lang w:eastAsia="ru-RU"/>
        </w:rPr>
        <w:t xml:space="preserve"> образовательно</w:t>
      </w:r>
      <w:r w:rsidR="00E702FA">
        <w:rPr>
          <w:rFonts w:ascii="Times New Roman" w:eastAsia="Times New Roman" w:hAnsi="Times New Roman" w:cs="Times New Roman"/>
          <w:b/>
          <w:sz w:val="20"/>
          <w:szCs w:val="20"/>
          <w:lang w:eastAsia="ru-RU"/>
        </w:rPr>
        <w:t>го</w:t>
      </w:r>
      <w:r w:rsidRPr="004613A1">
        <w:rPr>
          <w:rFonts w:ascii="Times New Roman" w:eastAsia="Times New Roman" w:hAnsi="Times New Roman" w:cs="Times New Roman"/>
          <w:b/>
          <w:sz w:val="20"/>
          <w:szCs w:val="20"/>
          <w:lang w:eastAsia="ru-RU"/>
        </w:rPr>
        <w:t xml:space="preserve"> учреждени</w:t>
      </w:r>
      <w:r w:rsidR="00E702FA">
        <w:rPr>
          <w:rFonts w:ascii="Times New Roman" w:eastAsia="Times New Roman" w:hAnsi="Times New Roman" w:cs="Times New Roman"/>
          <w:b/>
          <w:sz w:val="20"/>
          <w:szCs w:val="20"/>
          <w:lang w:eastAsia="ru-RU"/>
        </w:rPr>
        <w:t>я</w:t>
      </w:r>
      <w:r w:rsidRPr="004613A1">
        <w:rPr>
          <w:rFonts w:ascii="Times New Roman" w:eastAsia="Times New Roman" w:hAnsi="Times New Roman" w:cs="Times New Roman"/>
          <w:b/>
          <w:sz w:val="20"/>
          <w:szCs w:val="20"/>
          <w:lang w:eastAsia="ru-RU"/>
        </w:rPr>
        <w:t xml:space="preserve">  </w:t>
      </w:r>
    </w:p>
    <w:p w:rsidR="004613A1" w:rsidRPr="0054010A" w:rsidRDefault="004613A1" w:rsidP="0054010A">
      <w:pPr>
        <w:spacing w:after="0" w:line="240" w:lineRule="auto"/>
        <w:jc w:val="center"/>
        <w:rPr>
          <w:rFonts w:ascii="Times New Roman" w:eastAsia="Times New Roman" w:hAnsi="Times New Roman" w:cs="Times New Roman"/>
          <w:b/>
          <w:sz w:val="20"/>
          <w:szCs w:val="20"/>
          <w:lang w:eastAsia="ru-RU"/>
        </w:rPr>
      </w:pPr>
      <w:r w:rsidRPr="004613A1">
        <w:rPr>
          <w:rFonts w:ascii="Times New Roman" w:eastAsia="Times New Roman" w:hAnsi="Times New Roman" w:cs="Times New Roman"/>
          <w:b/>
          <w:sz w:val="20"/>
          <w:szCs w:val="20"/>
          <w:lang w:eastAsia="ru-RU"/>
        </w:rPr>
        <w:t>«Детский сад общеразвивающего вида с приоритетным осуществлением интеллектуального направления развития воспитанников № 75»</w:t>
      </w:r>
    </w:p>
    <w:p w:rsidR="004613A1" w:rsidRPr="00005B6F" w:rsidRDefault="004613A1" w:rsidP="0054010A">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I.OБЩИЕ ПОЛОЖЕНИЯ </w:t>
      </w:r>
    </w:p>
    <w:p w:rsidR="00E702FA" w:rsidRPr="00005B6F" w:rsidRDefault="004613A1" w:rsidP="00E702FA">
      <w:pPr>
        <w:spacing w:after="0" w:line="240" w:lineRule="auto"/>
        <w:jc w:val="both"/>
        <w:rPr>
          <w:rFonts w:ascii="Times New Roman" w:eastAsia="Times New Roman" w:hAnsi="Times New Roman" w:cs="Times New Roman"/>
          <w:sz w:val="20"/>
          <w:szCs w:val="20"/>
          <w:lang w:eastAsia="ru-RU"/>
        </w:rPr>
      </w:pPr>
      <w:r w:rsidRPr="00005B6F">
        <w:rPr>
          <w:rFonts w:ascii="Times New Roman" w:eastAsia="Times New Roman" w:hAnsi="Times New Roman" w:cs="Times New Roman"/>
          <w:color w:val="3A3718"/>
          <w:sz w:val="20"/>
          <w:szCs w:val="20"/>
          <w:lang w:eastAsia="ru-RU"/>
        </w:rPr>
        <w:t xml:space="preserve">1.1. Общее положение о первичной профсоюзной организации </w:t>
      </w:r>
      <w:r w:rsidR="00E702FA" w:rsidRPr="00005B6F">
        <w:rPr>
          <w:rFonts w:ascii="Times New Roman" w:eastAsia="Times New Roman" w:hAnsi="Times New Roman" w:cs="Times New Roman"/>
          <w:sz w:val="20"/>
          <w:szCs w:val="20"/>
          <w:lang w:eastAsia="ru-RU"/>
        </w:rPr>
        <w:t xml:space="preserve">муниципального бюджетного дошкольного образовательного учреждения  </w:t>
      </w:r>
    </w:p>
    <w:p w:rsidR="004613A1" w:rsidRPr="00005B6F" w:rsidRDefault="00E702FA" w:rsidP="00E702FA">
      <w:pPr>
        <w:spacing w:after="0" w:line="240" w:lineRule="auto"/>
        <w:jc w:val="both"/>
        <w:rPr>
          <w:rFonts w:ascii="Times New Roman" w:eastAsia="Times New Roman" w:hAnsi="Times New Roman" w:cs="Times New Roman"/>
          <w:sz w:val="20"/>
          <w:szCs w:val="20"/>
          <w:lang w:eastAsia="ru-RU"/>
        </w:rPr>
      </w:pPr>
      <w:r w:rsidRPr="00005B6F">
        <w:rPr>
          <w:rFonts w:ascii="Times New Roman" w:eastAsia="Times New Roman" w:hAnsi="Times New Roman" w:cs="Times New Roman"/>
          <w:sz w:val="20"/>
          <w:szCs w:val="20"/>
          <w:lang w:eastAsia="ru-RU"/>
        </w:rPr>
        <w:t xml:space="preserve">«Детский сад общеразвивающего вида с приоритетным осуществлением интеллектуального направления развития воспитанников № 75» </w:t>
      </w:r>
      <w:r w:rsidR="004613A1" w:rsidRPr="00005B6F">
        <w:rPr>
          <w:rFonts w:ascii="Times New Roman" w:eastAsia="Times New Roman" w:hAnsi="Times New Roman" w:cs="Times New Roman"/>
          <w:color w:val="3A3718"/>
          <w:sz w:val="20"/>
          <w:szCs w:val="20"/>
          <w:lang w:eastAsia="ru-RU"/>
        </w:rPr>
        <w:t>разработано в соответствии с </w:t>
      </w:r>
      <w:r w:rsidR="004613A1" w:rsidRPr="00005B6F">
        <w:rPr>
          <w:rFonts w:ascii="Times New Roman" w:eastAsia="Times New Roman" w:hAnsi="Times New Roman" w:cs="Times New Roman"/>
          <w:color w:val="000000"/>
          <w:sz w:val="20"/>
          <w:szCs w:val="20"/>
          <w:lang w:eastAsia="ru-RU"/>
        </w:rPr>
        <w:t>пунктом</w:t>
      </w:r>
      <w:r w:rsidR="004613A1" w:rsidRPr="00005B6F">
        <w:rPr>
          <w:rFonts w:ascii="Times New Roman" w:eastAsia="Times New Roman" w:hAnsi="Times New Roman" w:cs="Times New Roman"/>
          <w:color w:val="3A3718"/>
          <w:sz w:val="20"/>
          <w:szCs w:val="20"/>
          <w:lang w:eastAsia="ru-RU"/>
        </w:rPr>
        <w:t xml:space="preserve"> 4 статьи </w:t>
      </w:r>
      <w:proofErr w:type="gramStart"/>
      <w:r w:rsidR="004613A1" w:rsidRPr="00005B6F">
        <w:rPr>
          <w:rFonts w:ascii="Times New Roman" w:eastAsia="Times New Roman" w:hAnsi="Times New Roman" w:cs="Times New Roman"/>
          <w:color w:val="3A3718"/>
          <w:sz w:val="20"/>
          <w:szCs w:val="20"/>
          <w:lang w:eastAsia="ru-RU"/>
        </w:rPr>
        <w:t>1  Устава</w:t>
      </w:r>
      <w:proofErr w:type="gramEnd"/>
      <w:r w:rsidR="004613A1" w:rsidRPr="00005B6F">
        <w:rPr>
          <w:rFonts w:ascii="Times New Roman" w:eastAsia="Times New Roman" w:hAnsi="Times New Roman" w:cs="Times New Roman"/>
          <w:color w:val="3A3718"/>
          <w:sz w:val="20"/>
          <w:szCs w:val="20"/>
          <w:lang w:eastAsia="ru-RU"/>
        </w:rPr>
        <w:t xml:space="preserve"> Профсоюза работников народного образования и науки Российской Федерации </w:t>
      </w:r>
      <w:r w:rsidR="004613A1" w:rsidRPr="00005B6F">
        <w:rPr>
          <w:rFonts w:ascii="Times New Roman" w:eastAsia="Times New Roman" w:hAnsi="Times New Roman" w:cs="Times New Roman"/>
          <w:color w:val="000000"/>
          <w:sz w:val="20"/>
          <w:szCs w:val="20"/>
          <w:lang w:eastAsia="ru-RU"/>
        </w:rPr>
        <w:t xml:space="preserve">(далее – Устав Профсоюза)  и является внутрисоюзным нормативным </w:t>
      </w:r>
      <w:proofErr w:type="spellStart"/>
      <w:r w:rsidR="004613A1" w:rsidRPr="00005B6F">
        <w:rPr>
          <w:rFonts w:ascii="Times New Roman" w:eastAsia="Times New Roman" w:hAnsi="Times New Roman" w:cs="Times New Roman"/>
          <w:color w:val="000000"/>
          <w:sz w:val="20"/>
          <w:szCs w:val="20"/>
          <w:lang w:eastAsia="ru-RU"/>
        </w:rPr>
        <w:t>праaвовым</w:t>
      </w:r>
      <w:proofErr w:type="spellEnd"/>
      <w:r w:rsidR="004613A1" w:rsidRPr="00005B6F">
        <w:rPr>
          <w:rFonts w:ascii="Times New Roman" w:eastAsia="Times New Roman" w:hAnsi="Times New Roman" w:cs="Times New Roman"/>
          <w:color w:val="3A3718"/>
          <w:sz w:val="20"/>
          <w:szCs w:val="20"/>
          <w:lang w:eastAsia="ru-RU"/>
        </w:rPr>
        <w:t> актом первичной профсоюзной организации, который действует в соответствии и наряду с Уставом Профсоюза.</w:t>
      </w:r>
    </w:p>
    <w:p w:rsidR="00E702FA" w:rsidRPr="00005B6F" w:rsidRDefault="004613A1" w:rsidP="00E702FA">
      <w:pPr>
        <w:shd w:val="clear" w:color="auto" w:fill="FFFFFF"/>
        <w:spacing w:before="180" w:after="180" w:line="240" w:lineRule="auto"/>
        <w:jc w:val="both"/>
        <w:rPr>
          <w:rFonts w:ascii="Times New Roman" w:eastAsia="Times New Roman" w:hAnsi="Times New Roman" w:cs="Times New Roman"/>
          <w:sz w:val="20"/>
          <w:szCs w:val="20"/>
          <w:lang w:eastAsia="ru-RU"/>
        </w:rPr>
      </w:pPr>
      <w:r w:rsidRPr="00005B6F">
        <w:rPr>
          <w:rFonts w:ascii="Times New Roman" w:eastAsia="Times New Roman" w:hAnsi="Times New Roman" w:cs="Times New Roman"/>
          <w:color w:val="3A3718"/>
          <w:sz w:val="20"/>
          <w:szCs w:val="20"/>
          <w:lang w:eastAsia="ru-RU"/>
        </w:rPr>
        <w:t xml:space="preserve">1.2. Первичная профсоюзная  организация муниципального бюджетного дошкольного образовательного учреждения </w:t>
      </w:r>
      <w:r w:rsidR="00E702FA" w:rsidRPr="00005B6F">
        <w:rPr>
          <w:rFonts w:ascii="Times New Roman" w:eastAsia="Times New Roman" w:hAnsi="Times New Roman" w:cs="Times New Roman"/>
          <w:sz w:val="20"/>
          <w:szCs w:val="20"/>
          <w:lang w:eastAsia="ru-RU"/>
        </w:rPr>
        <w:t>«Детский сад общеразвивающего вида с приоритетным осуществлением интеллектуального направления развитиявоспитанников№75»</w:t>
      </w:r>
      <w:r w:rsidR="00E702FA" w:rsidRPr="00005B6F">
        <w:rPr>
          <w:rFonts w:ascii="Times New Roman" w:eastAsia="Times New Roman" w:hAnsi="Times New Roman" w:cs="Times New Roman"/>
          <w:color w:val="3A3718"/>
          <w:sz w:val="20"/>
          <w:szCs w:val="20"/>
          <w:lang w:eastAsia="ru-RU"/>
        </w:rPr>
        <w:t>– </w:t>
      </w:r>
      <w:r w:rsidRPr="00005B6F">
        <w:rPr>
          <w:rFonts w:ascii="Times New Roman" w:eastAsia="Times New Roman" w:hAnsi="Times New Roman" w:cs="Times New Roman"/>
          <w:color w:val="3A3718"/>
          <w:sz w:val="20"/>
          <w:szCs w:val="20"/>
          <w:lang w:eastAsia="ru-RU"/>
        </w:rPr>
        <w:t>добров</w:t>
      </w:r>
      <w:r w:rsidR="00E702FA" w:rsidRPr="00005B6F">
        <w:rPr>
          <w:rFonts w:ascii="Times New Roman" w:eastAsia="Times New Roman" w:hAnsi="Times New Roman" w:cs="Times New Roman"/>
          <w:color w:val="3A3718"/>
          <w:sz w:val="20"/>
          <w:szCs w:val="20"/>
          <w:lang w:eastAsia="ru-RU"/>
        </w:rPr>
        <w:t xml:space="preserve">ольное </w:t>
      </w:r>
      <w:r w:rsidRPr="00005B6F">
        <w:rPr>
          <w:rFonts w:ascii="Times New Roman" w:eastAsia="Times New Roman" w:hAnsi="Times New Roman" w:cs="Times New Roman"/>
          <w:color w:val="3A3718"/>
          <w:sz w:val="20"/>
          <w:szCs w:val="20"/>
          <w:lang w:eastAsia="ru-RU"/>
        </w:rPr>
        <w:t xml:space="preserve">объединение  членов  Профсоюза, работающих в муниципальном бюджетном дошкольном образовательном учреждении </w:t>
      </w:r>
      <w:r w:rsidR="00E702FA" w:rsidRPr="00005B6F">
        <w:rPr>
          <w:rFonts w:ascii="Times New Roman" w:eastAsia="Times New Roman" w:hAnsi="Times New Roman" w:cs="Times New Roman"/>
          <w:sz w:val="20"/>
          <w:szCs w:val="20"/>
          <w:lang w:eastAsia="ru-RU"/>
        </w:rPr>
        <w:t xml:space="preserve">«Детский сад общеразвивающего вида с приоритетным осуществлением интеллектуального направления развития воспитанников № 75». </w:t>
      </w:r>
    </w:p>
    <w:p w:rsidR="00696C2D" w:rsidRPr="00005B6F" w:rsidRDefault="004613A1" w:rsidP="00696C2D">
      <w:pPr>
        <w:pStyle w:val="a3"/>
        <w:jc w:val="both"/>
        <w:rPr>
          <w:rStyle w:val="apple-converted-space"/>
          <w:rFonts w:ascii="Times New Roman" w:hAnsi="Times New Roman" w:cs="Times New Roman"/>
          <w:sz w:val="20"/>
          <w:szCs w:val="20"/>
        </w:rPr>
      </w:pPr>
      <w:r w:rsidRPr="00005B6F">
        <w:rPr>
          <w:rFonts w:ascii="Times New Roman" w:hAnsi="Times New Roman" w:cs="Times New Roman"/>
          <w:sz w:val="20"/>
          <w:szCs w:val="20"/>
        </w:rPr>
        <w:t xml:space="preserve">Первичная профсоюзная организация МБДОУ </w:t>
      </w:r>
      <w:r w:rsidR="00E702FA" w:rsidRPr="00005B6F">
        <w:rPr>
          <w:rFonts w:ascii="Times New Roman" w:hAnsi="Times New Roman" w:cs="Times New Roman"/>
          <w:sz w:val="20"/>
          <w:szCs w:val="20"/>
        </w:rPr>
        <w:t xml:space="preserve">«Детский сад общеразвивающего вида с приоритетным осуществлением интеллектуального направления развития воспитанников № 75» </w:t>
      </w:r>
      <w:r w:rsidRPr="00005B6F">
        <w:rPr>
          <w:rFonts w:ascii="Times New Roman" w:hAnsi="Times New Roman" w:cs="Times New Roman"/>
          <w:sz w:val="20"/>
          <w:szCs w:val="20"/>
        </w:rPr>
        <w:t xml:space="preserve"> является организационным структурным звеном Профсоюза работников народного образования и науки Российской Федерации (</w:t>
      </w:r>
      <w:r w:rsidR="00696C2D" w:rsidRPr="00005B6F">
        <w:rPr>
          <w:rFonts w:ascii="Times New Roman" w:hAnsi="Times New Roman" w:cs="Times New Roman"/>
          <w:sz w:val="20"/>
          <w:szCs w:val="20"/>
        </w:rPr>
        <w:t>далее – Профсоюз) и структурным звеном Читинской</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городской</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организации</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Профсоюза</w:t>
      </w:r>
      <w:r w:rsidR="00696C2D" w:rsidRPr="00005B6F">
        <w:rPr>
          <w:rStyle w:val="apple-converted-space"/>
          <w:rFonts w:ascii="Times New Roman" w:hAnsi="Times New Roman" w:cs="Times New Roman"/>
          <w:sz w:val="20"/>
          <w:szCs w:val="20"/>
        </w:rPr>
        <w:t> </w:t>
      </w:r>
    </w:p>
    <w:p w:rsidR="004613A1" w:rsidRPr="00005B6F" w:rsidRDefault="00696C2D" w:rsidP="00696C2D">
      <w:pPr>
        <w:pStyle w:val="a3"/>
        <w:jc w:val="both"/>
        <w:rPr>
          <w:rFonts w:ascii="Times New Roman" w:hAnsi="Times New Roman" w:cs="Times New Roman"/>
          <w:sz w:val="20"/>
          <w:szCs w:val="20"/>
        </w:rPr>
      </w:pPr>
      <w:r w:rsidRPr="00005B6F">
        <w:rPr>
          <w:rFonts w:ascii="Times New Roman" w:hAnsi="Times New Roman" w:cs="Times New Roman"/>
          <w:sz w:val="20"/>
          <w:szCs w:val="20"/>
        </w:rPr>
        <w:t>работников народного</w:t>
      </w:r>
      <w:r w:rsidRPr="00005B6F">
        <w:rPr>
          <w:rStyle w:val="apple-converted-space"/>
          <w:rFonts w:ascii="Times New Roman" w:hAnsi="Times New Roman" w:cs="Times New Roman"/>
          <w:sz w:val="20"/>
          <w:szCs w:val="20"/>
        </w:rPr>
        <w:t> </w:t>
      </w:r>
      <w:r w:rsidRPr="00005B6F">
        <w:rPr>
          <w:rFonts w:ascii="Times New Roman" w:hAnsi="Times New Roman" w:cs="Times New Roman"/>
          <w:sz w:val="20"/>
          <w:szCs w:val="20"/>
        </w:rPr>
        <w:t>образования</w:t>
      </w:r>
      <w:r w:rsidRPr="00005B6F">
        <w:rPr>
          <w:rStyle w:val="apple-converted-space"/>
          <w:rFonts w:ascii="Times New Roman" w:hAnsi="Times New Roman" w:cs="Times New Roman"/>
          <w:sz w:val="20"/>
          <w:szCs w:val="20"/>
        </w:rPr>
        <w:t> </w:t>
      </w:r>
      <w:r w:rsidRPr="00005B6F">
        <w:rPr>
          <w:rFonts w:ascii="Times New Roman" w:hAnsi="Times New Roman" w:cs="Times New Roman"/>
          <w:sz w:val="20"/>
          <w:szCs w:val="20"/>
        </w:rPr>
        <w:t>и науки</w:t>
      </w:r>
      <w:r w:rsidR="004613A1" w:rsidRPr="00005B6F">
        <w:rPr>
          <w:rFonts w:ascii="Times New Roman" w:hAnsi="Times New Roman" w:cs="Times New Roman"/>
          <w:sz w:val="20"/>
          <w:szCs w:val="20"/>
        </w:rPr>
        <w:t>.</w:t>
      </w:r>
    </w:p>
    <w:p w:rsidR="004613A1" w:rsidRPr="00005B6F" w:rsidRDefault="004613A1" w:rsidP="00E702FA">
      <w:pPr>
        <w:shd w:val="clear" w:color="auto" w:fill="FFFFFF"/>
        <w:spacing w:before="180" w:after="180" w:line="240" w:lineRule="auto"/>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1.3. Первичная профсоюзная организация</w:t>
      </w:r>
      <w:r w:rsidR="00E702FA" w:rsidRPr="00005B6F">
        <w:rPr>
          <w:rFonts w:ascii="Times New Roman" w:eastAsia="Times New Roman" w:hAnsi="Times New Roman" w:cs="Times New Roman"/>
          <w:color w:val="3A3718"/>
          <w:sz w:val="20"/>
          <w:szCs w:val="20"/>
          <w:lang w:eastAsia="ru-RU"/>
        </w:rPr>
        <w:t xml:space="preserve"> МБДОУ </w:t>
      </w:r>
      <w:r w:rsidRPr="00005B6F">
        <w:rPr>
          <w:rFonts w:ascii="Times New Roman" w:eastAsia="Times New Roman" w:hAnsi="Times New Roman" w:cs="Times New Roman"/>
          <w:color w:val="3A3718"/>
          <w:sz w:val="20"/>
          <w:szCs w:val="20"/>
          <w:lang w:eastAsia="ru-RU"/>
        </w:rPr>
        <w:t xml:space="preserve"> </w:t>
      </w:r>
      <w:r w:rsidR="00E702FA" w:rsidRPr="00005B6F">
        <w:rPr>
          <w:rFonts w:ascii="Times New Roman" w:eastAsia="Times New Roman" w:hAnsi="Times New Roman" w:cs="Times New Roman"/>
          <w:sz w:val="20"/>
          <w:szCs w:val="20"/>
          <w:lang w:eastAsia="ru-RU"/>
        </w:rPr>
        <w:t xml:space="preserve">«Детский сад общеразвивающего вида с приоритетным осуществлением интеллектуального направления развития воспитанников № 75» </w:t>
      </w:r>
      <w:r w:rsidR="00696C2D" w:rsidRPr="00005B6F">
        <w:rPr>
          <w:rFonts w:ascii="Times New Roman" w:eastAsia="Times New Roman" w:hAnsi="Times New Roman" w:cs="Times New Roman"/>
          <w:sz w:val="20"/>
          <w:szCs w:val="20"/>
          <w:lang w:eastAsia="ru-RU"/>
        </w:rPr>
        <w:t xml:space="preserve"> </w:t>
      </w:r>
      <w:r w:rsidRPr="00005B6F">
        <w:rPr>
          <w:rFonts w:ascii="Times New Roman" w:eastAsia="Times New Roman" w:hAnsi="Times New Roman" w:cs="Times New Roman"/>
          <w:color w:val="3A3718"/>
          <w:sz w:val="20"/>
          <w:szCs w:val="20"/>
          <w:lang w:eastAsia="ru-RU"/>
        </w:rPr>
        <w:t xml:space="preserve">объединяет воспитателей и других работников, являющихся членами профсоюза, и состоящих на профсоюзном учете в первичной профсоюзной организации МБДОУ </w:t>
      </w:r>
      <w:r w:rsidR="00E702FA" w:rsidRPr="00005B6F">
        <w:rPr>
          <w:rFonts w:ascii="Times New Roman" w:eastAsia="Times New Roman" w:hAnsi="Times New Roman" w:cs="Times New Roman"/>
          <w:sz w:val="20"/>
          <w:szCs w:val="20"/>
          <w:lang w:eastAsia="ru-RU"/>
        </w:rPr>
        <w:t>«Детский сад общеразвивающего вида с приоритетным осуществлением интеллектуального направления развития воспитанников № 75»</w:t>
      </w:r>
      <w:r w:rsidRPr="00005B6F">
        <w:rPr>
          <w:rFonts w:ascii="Times New Roman" w:eastAsia="Times New Roman" w:hAnsi="Times New Roman" w:cs="Times New Roman"/>
          <w:color w:val="3A3718"/>
          <w:sz w:val="20"/>
          <w:szCs w:val="20"/>
          <w:lang w:eastAsia="ru-RU"/>
        </w:rPr>
        <w:t>.</w:t>
      </w:r>
    </w:p>
    <w:p w:rsidR="004613A1" w:rsidRPr="0054010A" w:rsidRDefault="004613A1" w:rsidP="0054010A">
      <w:pPr>
        <w:pStyle w:val="a3"/>
        <w:jc w:val="both"/>
        <w:rPr>
          <w:rFonts w:ascii="Times New Roman" w:hAnsi="Times New Roman" w:cs="Times New Roman"/>
          <w:sz w:val="20"/>
          <w:szCs w:val="20"/>
        </w:rPr>
      </w:pPr>
      <w:r w:rsidRPr="00005B6F">
        <w:rPr>
          <w:rFonts w:ascii="Times New Roman" w:eastAsia="Times New Roman" w:hAnsi="Times New Roman" w:cs="Times New Roman"/>
          <w:color w:val="3A3718"/>
          <w:sz w:val="20"/>
          <w:szCs w:val="20"/>
          <w:lang w:eastAsia="ru-RU"/>
        </w:rPr>
        <w:t xml:space="preserve">1.4. Первичная профсоюзная организация </w:t>
      </w:r>
      <w:r w:rsidR="00696C2D" w:rsidRPr="00005B6F">
        <w:rPr>
          <w:rFonts w:ascii="Times New Roman" w:eastAsia="Times New Roman" w:hAnsi="Times New Roman" w:cs="Times New Roman"/>
          <w:color w:val="3A3718"/>
          <w:sz w:val="20"/>
          <w:szCs w:val="20"/>
          <w:lang w:eastAsia="ru-RU"/>
        </w:rPr>
        <w:t xml:space="preserve">МБДОУ </w:t>
      </w:r>
      <w:r w:rsidR="00696C2D" w:rsidRPr="00005B6F">
        <w:rPr>
          <w:rFonts w:ascii="Times New Roman" w:eastAsia="Times New Roman" w:hAnsi="Times New Roman" w:cs="Times New Roman"/>
          <w:sz w:val="20"/>
          <w:szCs w:val="20"/>
          <w:lang w:eastAsia="ru-RU"/>
        </w:rPr>
        <w:t>«Детский сад общеразвивающего вида с приоритетным осуществлением интеллектуального направления развития воспитанников № 75»</w:t>
      </w:r>
      <w:r w:rsidR="00696C2D" w:rsidRPr="00005B6F">
        <w:rPr>
          <w:rFonts w:ascii="Times New Roman" w:eastAsia="Times New Roman" w:hAnsi="Times New Roman" w:cs="Times New Roman"/>
          <w:color w:val="3A3718"/>
          <w:sz w:val="20"/>
          <w:szCs w:val="20"/>
          <w:lang w:eastAsia="ru-RU"/>
        </w:rPr>
        <w:t xml:space="preserve"> </w:t>
      </w:r>
      <w:r w:rsidRPr="00005B6F">
        <w:rPr>
          <w:rFonts w:ascii="Times New Roman" w:eastAsia="Times New Roman" w:hAnsi="Times New Roman" w:cs="Times New Roman"/>
          <w:color w:val="3A3718"/>
          <w:sz w:val="20"/>
          <w:szCs w:val="20"/>
          <w:lang w:eastAsia="ru-RU"/>
        </w:rPr>
        <w:t xml:space="preserve">является общественным объединением, </w:t>
      </w:r>
      <w:proofErr w:type="gramStart"/>
      <w:r w:rsidRPr="00005B6F">
        <w:rPr>
          <w:rFonts w:ascii="Times New Roman" w:eastAsia="Times New Roman" w:hAnsi="Times New Roman" w:cs="Times New Roman"/>
          <w:color w:val="3A3718"/>
          <w:sz w:val="20"/>
          <w:szCs w:val="20"/>
          <w:lang w:eastAsia="ru-RU"/>
        </w:rPr>
        <w:t>созданным  в</w:t>
      </w:r>
      <w:proofErr w:type="gramEnd"/>
      <w:r w:rsidRPr="00005B6F">
        <w:rPr>
          <w:rFonts w:ascii="Times New Roman" w:eastAsia="Times New Roman" w:hAnsi="Times New Roman" w:cs="Times New Roman"/>
          <w:color w:val="3A3718"/>
          <w:sz w:val="20"/>
          <w:szCs w:val="20"/>
          <w:lang w:eastAsia="ru-RU"/>
        </w:rPr>
        <w:t xml:space="preserve"> форме общественной, некоммерческой организации по решению учредительного профсоюзного собрания и по соглашению с выборным коллегиальным </w:t>
      </w:r>
      <w:r w:rsidR="00696C2D" w:rsidRPr="00005B6F">
        <w:rPr>
          <w:rFonts w:ascii="Times New Roman" w:eastAsia="Times New Roman" w:hAnsi="Times New Roman" w:cs="Times New Roman"/>
          <w:color w:val="3A3718"/>
          <w:sz w:val="20"/>
          <w:szCs w:val="20"/>
          <w:lang w:eastAsia="ru-RU"/>
        </w:rPr>
        <w:t xml:space="preserve">органом </w:t>
      </w:r>
      <w:r w:rsidR="00696C2D" w:rsidRPr="00005B6F">
        <w:rPr>
          <w:rFonts w:ascii="Times New Roman" w:hAnsi="Times New Roman" w:cs="Times New Roman"/>
          <w:sz w:val="20"/>
          <w:szCs w:val="20"/>
        </w:rPr>
        <w:t>Читинской</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городской</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организации</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Профсоюза</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работников народного</w:t>
      </w:r>
      <w:r w:rsidR="00696C2D" w:rsidRPr="00005B6F">
        <w:rPr>
          <w:rStyle w:val="apple-converted-space"/>
          <w:rFonts w:ascii="Times New Roman" w:hAnsi="Times New Roman" w:cs="Times New Roman"/>
          <w:sz w:val="20"/>
          <w:szCs w:val="20"/>
        </w:rPr>
        <w:t xml:space="preserve">   </w:t>
      </w:r>
      <w:r w:rsidR="00696C2D" w:rsidRPr="00005B6F">
        <w:rPr>
          <w:rFonts w:ascii="Times New Roman" w:hAnsi="Times New Roman" w:cs="Times New Roman"/>
          <w:sz w:val="20"/>
          <w:szCs w:val="20"/>
        </w:rPr>
        <w:t>образования</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и науки</w:t>
      </w:r>
      <w:r w:rsidRPr="00005B6F">
        <w:rPr>
          <w:rFonts w:ascii="Times New Roman" w:eastAsia="Times New Roman" w:hAnsi="Times New Roman" w:cs="Times New Roman"/>
          <w:color w:val="3A3718"/>
          <w:sz w:val="20"/>
          <w:szCs w:val="20"/>
          <w:lang w:eastAsia="ru-RU"/>
        </w:rPr>
        <w:t>.</w:t>
      </w:r>
      <w:r w:rsidR="00696C2D" w:rsidRPr="00005B6F">
        <w:rPr>
          <w:rFonts w:ascii="Times New Roman" w:eastAsia="Times New Roman" w:hAnsi="Times New Roman" w:cs="Times New Roman"/>
          <w:color w:val="3A3718"/>
          <w:sz w:val="20"/>
          <w:szCs w:val="20"/>
          <w:lang w:eastAsia="ru-RU"/>
        </w:rPr>
        <w:t xml:space="preserve"> </w:t>
      </w:r>
    </w:p>
    <w:p w:rsidR="00696C2D" w:rsidRPr="00005B6F" w:rsidRDefault="004613A1" w:rsidP="00696C2D">
      <w:pPr>
        <w:pStyle w:val="a3"/>
        <w:jc w:val="both"/>
        <w:rPr>
          <w:rStyle w:val="apple-converted-space"/>
          <w:rFonts w:ascii="Times New Roman" w:hAnsi="Times New Roman" w:cs="Times New Roman"/>
          <w:sz w:val="20"/>
          <w:szCs w:val="20"/>
        </w:rPr>
      </w:pPr>
      <w:r w:rsidRPr="00005B6F">
        <w:rPr>
          <w:rFonts w:ascii="Times New Roman" w:eastAsia="Times New Roman" w:hAnsi="Times New Roman" w:cs="Times New Roman"/>
          <w:color w:val="3A3718"/>
          <w:sz w:val="20"/>
          <w:szCs w:val="20"/>
          <w:lang w:eastAsia="ru-RU"/>
        </w:rPr>
        <w:t>1.</w:t>
      </w:r>
      <w:r w:rsidR="000D2D2B" w:rsidRPr="00005B6F">
        <w:rPr>
          <w:rFonts w:ascii="Times New Roman" w:eastAsia="Times New Roman" w:hAnsi="Times New Roman" w:cs="Times New Roman"/>
          <w:color w:val="3A3718"/>
          <w:sz w:val="20"/>
          <w:szCs w:val="20"/>
          <w:lang w:eastAsia="ru-RU"/>
        </w:rPr>
        <w:t>5</w:t>
      </w:r>
      <w:r w:rsidRPr="00005B6F">
        <w:rPr>
          <w:rFonts w:ascii="Times New Roman" w:eastAsia="Times New Roman" w:hAnsi="Times New Roman" w:cs="Times New Roman"/>
          <w:color w:val="3A3718"/>
          <w:sz w:val="20"/>
          <w:szCs w:val="20"/>
          <w:lang w:eastAsia="ru-RU"/>
        </w:rPr>
        <w:t>. Первичная организация Профсоюза действует на основании Уста</w:t>
      </w:r>
      <w:r w:rsidRPr="00005B6F">
        <w:rPr>
          <w:rFonts w:ascii="Times New Roman" w:eastAsia="Times New Roman" w:hAnsi="Times New Roman" w:cs="Times New Roman"/>
          <w:color w:val="3A3718"/>
          <w:sz w:val="20"/>
          <w:szCs w:val="20"/>
          <w:lang w:eastAsia="ru-RU"/>
        </w:rPr>
        <w:softHyphen/>
        <w:t>ва Профсоюза, Общего положения, иных нормативных правовых актов Профсоюза, руководствуется в своей деятельности зако</w:t>
      </w:r>
      <w:r w:rsidRPr="00005B6F">
        <w:rPr>
          <w:rFonts w:ascii="Times New Roman" w:eastAsia="Times New Roman" w:hAnsi="Times New Roman" w:cs="Times New Roman"/>
          <w:color w:val="3A3718"/>
          <w:sz w:val="20"/>
          <w:szCs w:val="20"/>
          <w:lang w:eastAsia="ru-RU"/>
        </w:rPr>
        <w:softHyphen/>
        <w:t>нодательством Российской Федерации, субъектов Российской Ф</w:t>
      </w:r>
      <w:r w:rsidR="00696C2D" w:rsidRPr="00005B6F">
        <w:rPr>
          <w:rFonts w:ascii="Times New Roman" w:eastAsia="Times New Roman" w:hAnsi="Times New Roman" w:cs="Times New Roman"/>
          <w:color w:val="3A3718"/>
          <w:sz w:val="20"/>
          <w:szCs w:val="20"/>
          <w:lang w:eastAsia="ru-RU"/>
        </w:rPr>
        <w:t xml:space="preserve">едерации, решениями руководящих органов </w:t>
      </w:r>
      <w:r w:rsidR="00696C2D" w:rsidRPr="00005B6F">
        <w:rPr>
          <w:rFonts w:ascii="Times New Roman" w:hAnsi="Times New Roman" w:cs="Times New Roman"/>
          <w:sz w:val="20"/>
          <w:szCs w:val="20"/>
        </w:rPr>
        <w:t>Читинской</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городской</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организации</w:t>
      </w:r>
      <w:r w:rsidR="00696C2D" w:rsidRPr="00005B6F">
        <w:rPr>
          <w:rStyle w:val="apple-converted-space"/>
          <w:rFonts w:ascii="Times New Roman" w:hAnsi="Times New Roman" w:cs="Times New Roman"/>
          <w:sz w:val="20"/>
          <w:szCs w:val="20"/>
        </w:rPr>
        <w:t> </w:t>
      </w:r>
      <w:r w:rsidR="00696C2D" w:rsidRPr="00005B6F">
        <w:rPr>
          <w:rFonts w:ascii="Times New Roman" w:hAnsi="Times New Roman" w:cs="Times New Roman"/>
          <w:sz w:val="20"/>
          <w:szCs w:val="20"/>
        </w:rPr>
        <w:t>Профсоюза</w:t>
      </w:r>
      <w:r w:rsidR="00696C2D" w:rsidRPr="00005B6F">
        <w:rPr>
          <w:rStyle w:val="apple-converted-space"/>
          <w:rFonts w:ascii="Times New Roman" w:hAnsi="Times New Roman" w:cs="Times New Roman"/>
          <w:sz w:val="20"/>
          <w:szCs w:val="20"/>
        </w:rPr>
        <w:t> </w:t>
      </w:r>
    </w:p>
    <w:p w:rsidR="004613A1" w:rsidRPr="00005B6F" w:rsidRDefault="00696C2D" w:rsidP="00696C2D">
      <w:pPr>
        <w:pStyle w:val="a3"/>
        <w:jc w:val="both"/>
        <w:rPr>
          <w:rFonts w:ascii="Times New Roman" w:hAnsi="Times New Roman" w:cs="Times New Roman"/>
          <w:sz w:val="20"/>
          <w:szCs w:val="20"/>
        </w:rPr>
      </w:pPr>
      <w:r w:rsidRPr="00005B6F">
        <w:rPr>
          <w:rFonts w:ascii="Times New Roman" w:hAnsi="Times New Roman" w:cs="Times New Roman"/>
          <w:sz w:val="20"/>
          <w:szCs w:val="20"/>
        </w:rPr>
        <w:lastRenderedPageBreak/>
        <w:t>работников народного</w:t>
      </w:r>
      <w:r w:rsidRPr="00005B6F">
        <w:rPr>
          <w:rStyle w:val="apple-converted-space"/>
          <w:rFonts w:ascii="Times New Roman" w:hAnsi="Times New Roman" w:cs="Times New Roman"/>
          <w:sz w:val="20"/>
          <w:szCs w:val="20"/>
        </w:rPr>
        <w:t xml:space="preserve">   </w:t>
      </w:r>
      <w:r w:rsidRPr="00005B6F">
        <w:rPr>
          <w:rFonts w:ascii="Times New Roman" w:hAnsi="Times New Roman" w:cs="Times New Roman"/>
          <w:sz w:val="20"/>
          <w:szCs w:val="20"/>
        </w:rPr>
        <w:t>образования</w:t>
      </w:r>
      <w:r w:rsidRPr="00005B6F">
        <w:rPr>
          <w:rStyle w:val="apple-converted-space"/>
          <w:rFonts w:ascii="Times New Roman" w:hAnsi="Times New Roman" w:cs="Times New Roman"/>
          <w:sz w:val="20"/>
          <w:szCs w:val="20"/>
        </w:rPr>
        <w:t> </w:t>
      </w:r>
      <w:r w:rsidRPr="00005B6F">
        <w:rPr>
          <w:rFonts w:ascii="Times New Roman" w:hAnsi="Times New Roman" w:cs="Times New Roman"/>
          <w:sz w:val="20"/>
          <w:szCs w:val="20"/>
        </w:rPr>
        <w:t>и науки</w:t>
      </w:r>
      <w:r w:rsidR="004613A1"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1.</w:t>
      </w:r>
      <w:r w:rsidR="000D2D2B" w:rsidRPr="00005B6F">
        <w:rPr>
          <w:rFonts w:ascii="Times New Roman" w:eastAsia="Times New Roman" w:hAnsi="Times New Roman" w:cs="Times New Roman"/>
          <w:color w:val="3A3718"/>
          <w:sz w:val="20"/>
          <w:szCs w:val="20"/>
          <w:lang w:eastAsia="ru-RU"/>
        </w:rPr>
        <w:t>6</w:t>
      </w:r>
      <w:r w:rsidRPr="00005B6F">
        <w:rPr>
          <w:rFonts w:ascii="Times New Roman" w:eastAsia="Times New Roman" w:hAnsi="Times New Roman" w:cs="Times New Roman"/>
          <w:color w:val="3A3718"/>
          <w:sz w:val="20"/>
          <w:szCs w:val="20"/>
          <w:lang w:eastAsia="ru-RU"/>
        </w:rPr>
        <w:t>.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1.</w:t>
      </w:r>
      <w:r w:rsidR="000D2D2B" w:rsidRPr="00005B6F">
        <w:rPr>
          <w:rFonts w:ascii="Times New Roman" w:eastAsia="Times New Roman" w:hAnsi="Times New Roman" w:cs="Times New Roman"/>
          <w:color w:val="3A3718"/>
          <w:sz w:val="20"/>
          <w:szCs w:val="20"/>
          <w:lang w:eastAsia="ru-RU"/>
        </w:rPr>
        <w:t>7</w:t>
      </w:r>
      <w:r w:rsidRPr="00005B6F">
        <w:rPr>
          <w:rFonts w:ascii="Times New Roman" w:eastAsia="Times New Roman" w:hAnsi="Times New Roman" w:cs="Times New Roman"/>
          <w:color w:val="3A3718"/>
          <w:sz w:val="20"/>
          <w:szCs w:val="20"/>
          <w:lang w:eastAsia="ru-RU"/>
        </w:rPr>
        <w:t>. Первичная организация Профсоюза свободно распространя</w:t>
      </w:r>
      <w:r w:rsidRPr="00005B6F">
        <w:rPr>
          <w:rFonts w:ascii="Times New Roman" w:eastAsia="Times New Roman" w:hAnsi="Times New Roman" w:cs="Times New Roman"/>
          <w:color w:val="3A3718"/>
          <w:sz w:val="20"/>
          <w:szCs w:val="20"/>
          <w:lang w:eastAsia="ru-RU"/>
        </w:rPr>
        <w:softHyphen/>
        <w:t>ет информацию о своей деятельности, имеет право на организацию и проведение собраний, митин</w:t>
      </w:r>
      <w:r w:rsidRPr="00005B6F">
        <w:rPr>
          <w:rFonts w:ascii="Times New Roman" w:eastAsia="Times New Roman" w:hAnsi="Times New Roman" w:cs="Times New Roman"/>
          <w:color w:val="3A3718"/>
          <w:sz w:val="20"/>
          <w:szCs w:val="20"/>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1.</w:t>
      </w:r>
      <w:r w:rsidR="000D2D2B" w:rsidRPr="00005B6F">
        <w:rPr>
          <w:rFonts w:ascii="Times New Roman" w:eastAsia="Times New Roman" w:hAnsi="Times New Roman" w:cs="Times New Roman"/>
          <w:color w:val="3A3718"/>
          <w:sz w:val="20"/>
          <w:szCs w:val="20"/>
          <w:lang w:eastAsia="ru-RU"/>
        </w:rPr>
        <w:t>8</w:t>
      </w:r>
      <w:r w:rsidRPr="00005B6F">
        <w:rPr>
          <w:rFonts w:ascii="Times New Roman" w:eastAsia="Times New Roman" w:hAnsi="Times New Roman" w:cs="Times New Roman"/>
          <w:color w:val="3A3718"/>
          <w:sz w:val="20"/>
          <w:szCs w:val="20"/>
          <w:lang w:eastAsia="ru-RU"/>
        </w:rPr>
        <w:t>.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1.</w:t>
      </w:r>
      <w:r w:rsidR="000D2D2B" w:rsidRPr="00005B6F">
        <w:rPr>
          <w:rFonts w:ascii="Times New Roman" w:eastAsia="Times New Roman" w:hAnsi="Times New Roman" w:cs="Times New Roman"/>
          <w:color w:val="3A3718"/>
          <w:sz w:val="20"/>
          <w:szCs w:val="20"/>
          <w:lang w:eastAsia="ru-RU"/>
        </w:rPr>
        <w:t>9</w:t>
      </w:r>
      <w:r w:rsidRPr="00005B6F">
        <w:rPr>
          <w:rFonts w:ascii="Times New Roman" w:eastAsia="Times New Roman" w:hAnsi="Times New Roman" w:cs="Times New Roman"/>
          <w:color w:val="3A3718"/>
          <w:sz w:val="20"/>
          <w:szCs w:val="20"/>
          <w:lang w:eastAsia="ru-RU"/>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w:t>
      </w:r>
      <w:r w:rsidR="000D2D2B" w:rsidRPr="00005B6F">
        <w:rPr>
          <w:rFonts w:ascii="Times New Roman" w:eastAsia="Times New Roman" w:hAnsi="Times New Roman" w:cs="Times New Roman"/>
          <w:color w:val="3A3718"/>
          <w:sz w:val="20"/>
          <w:szCs w:val="20"/>
          <w:lang w:eastAsia="ru-RU"/>
        </w:rPr>
        <w:t>, иными законодательными актами</w:t>
      </w:r>
      <w:r w:rsidRPr="00005B6F">
        <w:rPr>
          <w:rFonts w:ascii="Times New Roman" w:eastAsia="Times New Roman" w:hAnsi="Times New Roman" w:cs="Times New Roman"/>
          <w:color w:val="3A3718"/>
          <w:sz w:val="20"/>
          <w:szCs w:val="20"/>
          <w:lang w:eastAsia="ru-RU"/>
        </w:rPr>
        <w:t>.</w:t>
      </w:r>
    </w:p>
    <w:p w:rsidR="004613A1" w:rsidRPr="00005B6F" w:rsidRDefault="004613A1" w:rsidP="000D2D2B">
      <w:pPr>
        <w:shd w:val="clear" w:color="auto" w:fill="FFFFFF"/>
        <w:spacing w:after="0" w:line="240" w:lineRule="auto"/>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1.1</w:t>
      </w:r>
      <w:r w:rsidR="000D2D2B" w:rsidRPr="00005B6F">
        <w:rPr>
          <w:rFonts w:ascii="Times New Roman" w:eastAsia="Times New Roman" w:hAnsi="Times New Roman" w:cs="Times New Roman"/>
          <w:color w:val="3A3718"/>
          <w:sz w:val="20"/>
          <w:szCs w:val="20"/>
          <w:lang w:eastAsia="ru-RU"/>
        </w:rPr>
        <w:t>0</w:t>
      </w:r>
      <w:r w:rsidRPr="00005B6F">
        <w:rPr>
          <w:rFonts w:ascii="Times New Roman" w:eastAsia="Times New Roman" w:hAnsi="Times New Roman" w:cs="Times New Roman"/>
          <w:color w:val="3A3718"/>
          <w:sz w:val="20"/>
          <w:szCs w:val="20"/>
          <w:lang w:eastAsia="ru-RU"/>
        </w:rPr>
        <w:t>.  По решению выборного постоянно действующего руководящего органа</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4613A1" w:rsidRPr="00005B6F" w:rsidRDefault="000D2D2B"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 </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after="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II.</w:t>
      </w:r>
      <w:r w:rsidRPr="00005B6F">
        <w:rPr>
          <w:rFonts w:ascii="Times New Roman" w:eastAsia="Times New Roman" w:hAnsi="Times New Roman" w:cs="Times New Roman"/>
          <w:color w:val="3A3718"/>
          <w:sz w:val="20"/>
          <w:szCs w:val="20"/>
          <w:lang w:eastAsia="ru-RU"/>
        </w:rPr>
        <w:t> </w:t>
      </w:r>
      <w:r w:rsidRPr="00005B6F">
        <w:rPr>
          <w:rFonts w:ascii="Times New Roman" w:eastAsia="Times New Roman" w:hAnsi="Times New Roman" w:cs="Times New Roman"/>
          <w:b/>
          <w:bCs/>
          <w:color w:val="3A3718"/>
          <w:sz w:val="20"/>
          <w:szCs w:val="20"/>
          <w:lang w:eastAsia="ru-RU"/>
        </w:rPr>
        <w:t>ОСНОВНЫЕ ПОНЯТИЯ</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  настоящем  Положении  применяются  следующие основные понятия: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Член Профсоюза</w:t>
      </w:r>
      <w:r w:rsidRPr="00005B6F">
        <w:rPr>
          <w:rFonts w:ascii="Times New Roman" w:eastAsia="Times New Roman" w:hAnsi="Times New Roman" w:cs="Times New Roman"/>
          <w:color w:val="3A3718"/>
          <w:sz w:val="20"/>
          <w:szCs w:val="20"/>
          <w:lang w:eastAsia="ru-RU"/>
        </w:rPr>
        <w:t> – лицо (работник, обучающийся, временно не работающий, пенсионер), вступившее в Профсоюз и состоящее на учете в первичной  организации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Работник</w:t>
      </w:r>
      <w:r w:rsidRPr="00005B6F">
        <w:rPr>
          <w:rFonts w:ascii="Times New Roman" w:eastAsia="Times New Roman" w:hAnsi="Times New Roman" w:cs="Times New Roman"/>
          <w:color w:val="3A3718"/>
          <w:sz w:val="20"/>
          <w:szCs w:val="20"/>
          <w:lang w:eastAsia="ru-RU"/>
        </w:rPr>
        <w:t>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Первичная профсоюзная организация</w:t>
      </w:r>
      <w:r w:rsidRPr="00005B6F">
        <w:rPr>
          <w:rFonts w:ascii="Times New Roman" w:eastAsia="Times New Roman" w:hAnsi="Times New Roman" w:cs="Times New Roman"/>
          <w:color w:val="3A3718"/>
          <w:sz w:val="20"/>
          <w:szCs w:val="20"/>
          <w:lang w:eastAsia="ru-RU"/>
        </w:rPr>
        <w:t> – добровольное объединение членов Профсоюза, работающих, обучающихся, как правило, в  организации системы образования,</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действующее на основе Устава Профсоюза и Общего положения о первичной профсоюзной организации.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Профсоюзный орган</w:t>
      </w:r>
      <w:r w:rsidRPr="00005B6F">
        <w:rPr>
          <w:rFonts w:ascii="Times New Roman" w:eastAsia="Times New Roman" w:hAnsi="Times New Roman" w:cs="Times New Roman"/>
          <w:color w:val="3A3718"/>
          <w:sz w:val="20"/>
          <w:szCs w:val="20"/>
          <w:lang w:eastAsia="ru-RU"/>
        </w:rPr>
        <w:t> – орган, образованный в соответствии с Уставом Профсоюза и Общим положением об организации Профсоюза</w:t>
      </w:r>
      <w:r w:rsidRPr="00005B6F">
        <w:rPr>
          <w:rFonts w:ascii="Times New Roman" w:eastAsia="Times New Roman" w:hAnsi="Times New Roman" w:cs="Times New Roman"/>
          <w:i/>
          <w:iCs/>
          <w:color w:val="3A3718"/>
          <w:sz w:val="20"/>
          <w:szCs w:val="20"/>
          <w:lang w:eastAsia="ru-RU"/>
        </w:rPr>
        <w:t>.</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Профсоюзные кадры (профсоюзные работники)</w:t>
      </w:r>
      <w:r w:rsidRPr="00005B6F">
        <w:rPr>
          <w:rFonts w:ascii="Times New Roman" w:eastAsia="Times New Roman" w:hAnsi="Times New Roman" w:cs="Times New Roman"/>
          <w:color w:val="3A3718"/>
          <w:sz w:val="20"/>
          <w:szCs w:val="20"/>
          <w:lang w:eastAsia="ru-RU"/>
        </w:rPr>
        <w:t> - лица, состоящие в трудовых отношениях с Профсоюзом, организацией Профсоюза. </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Профсоюзный актив</w:t>
      </w:r>
      <w:r w:rsidRPr="00005B6F">
        <w:rPr>
          <w:rFonts w:ascii="Times New Roman" w:eastAsia="Times New Roman" w:hAnsi="Times New Roman" w:cs="Times New Roman"/>
          <w:b/>
          <w:bCs/>
          <w:i/>
          <w:iCs/>
          <w:color w:val="3A3718"/>
          <w:sz w:val="20"/>
          <w:szCs w:val="20"/>
          <w:lang w:eastAsia="ru-RU"/>
        </w:rPr>
        <w:t> –</w:t>
      </w:r>
      <w:r w:rsidRPr="00005B6F">
        <w:rPr>
          <w:rFonts w:ascii="Times New Roman" w:eastAsia="Times New Roman" w:hAnsi="Times New Roman" w:cs="Times New Roman"/>
          <w:color w:val="3A3718"/>
          <w:sz w:val="20"/>
          <w:szCs w:val="20"/>
          <w:lang w:eastAsia="ru-RU"/>
        </w:rPr>
        <w:t> члены Профсоюза, выполняющие профсоюзную работу и не состоящие в трудовых отношениях с Профсоюзом, организацией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Вышестоящие профсоюзные органы для первичной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lastRenderedPageBreak/>
        <w:t>для выборных органов первичной профсоюзной организации - выборные органы территориальной (местной)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Структурные подразделения первичной профсоюзной организации</w:t>
      </w:r>
      <w:r w:rsidRPr="00005B6F">
        <w:rPr>
          <w:rFonts w:ascii="Times New Roman" w:eastAsia="Times New Roman" w:hAnsi="Times New Roman" w:cs="Times New Roman"/>
          <w:color w:val="3A3718"/>
          <w:sz w:val="20"/>
          <w:szCs w:val="20"/>
          <w:lang w:eastAsia="ru-RU"/>
        </w:rPr>
        <w:t>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Профбюро</w:t>
      </w:r>
      <w:r w:rsidRPr="00005B6F">
        <w:rPr>
          <w:rFonts w:ascii="Times New Roman" w:eastAsia="Times New Roman" w:hAnsi="Times New Roman" w:cs="Times New Roman"/>
          <w:color w:val="3A3718"/>
          <w:sz w:val="20"/>
          <w:szCs w:val="20"/>
          <w:lang w:eastAsia="ru-RU"/>
        </w:rPr>
        <w:t xml:space="preserve"> – выборный коллегиальный </w:t>
      </w:r>
      <w:proofErr w:type="gramStart"/>
      <w:r w:rsidRPr="00005B6F">
        <w:rPr>
          <w:rFonts w:ascii="Times New Roman" w:eastAsia="Times New Roman" w:hAnsi="Times New Roman" w:cs="Times New Roman"/>
          <w:color w:val="3A3718"/>
          <w:sz w:val="20"/>
          <w:szCs w:val="20"/>
          <w:lang w:eastAsia="ru-RU"/>
        </w:rPr>
        <w:t>исполнительный  орган</w:t>
      </w:r>
      <w:proofErr w:type="gramEnd"/>
      <w:r w:rsidRPr="00005B6F">
        <w:rPr>
          <w:rFonts w:ascii="Times New Roman" w:eastAsia="Times New Roman" w:hAnsi="Times New Roman" w:cs="Times New Roman"/>
          <w:color w:val="3A3718"/>
          <w:sz w:val="20"/>
          <w:szCs w:val="20"/>
          <w:lang w:eastAsia="ru-RU"/>
        </w:rPr>
        <w:t xml:space="preserve"> профсоюзной  организации структурного подразделения организации системы образования.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Профгрупорг</w:t>
      </w:r>
      <w:r w:rsidRPr="00005B6F">
        <w:rPr>
          <w:rFonts w:ascii="Times New Roman" w:eastAsia="Times New Roman" w:hAnsi="Times New Roman" w:cs="Times New Roman"/>
          <w:color w:val="3A3718"/>
          <w:sz w:val="20"/>
          <w:szCs w:val="20"/>
          <w:lang w:eastAsia="ru-RU"/>
        </w:rPr>
        <w:t> – выборный единоличный исполнительный профсоюзный орган в профсоюзной группе.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Профсоюзный представитель  (доверенное лицо)</w:t>
      </w:r>
      <w:r w:rsidRPr="00005B6F">
        <w:rPr>
          <w:rFonts w:ascii="Times New Roman" w:eastAsia="Times New Roman" w:hAnsi="Times New Roman" w:cs="Times New Roman"/>
          <w:color w:val="3A3718"/>
          <w:sz w:val="20"/>
          <w:szCs w:val="20"/>
          <w:lang w:eastAsia="ru-RU"/>
        </w:rPr>
        <w:t>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Работодатель </w:t>
      </w:r>
      <w:r w:rsidRPr="00005B6F">
        <w:rPr>
          <w:rFonts w:ascii="Times New Roman" w:eastAsia="Times New Roman" w:hAnsi="Times New Roman" w:cs="Times New Roman"/>
          <w:color w:val="3A3718"/>
          <w:sz w:val="20"/>
          <w:szCs w:val="20"/>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Представители работодателя</w:t>
      </w:r>
      <w:r w:rsidRPr="00005B6F">
        <w:rPr>
          <w:rFonts w:ascii="Times New Roman" w:eastAsia="Times New Roman" w:hAnsi="Times New Roman" w:cs="Times New Roman"/>
          <w:color w:val="3A3718"/>
          <w:sz w:val="20"/>
          <w:szCs w:val="20"/>
          <w:lang w:eastAsia="ru-RU"/>
        </w:rPr>
        <w:t>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Профсоюзный стаж</w:t>
      </w:r>
      <w:r w:rsidRPr="00005B6F">
        <w:rPr>
          <w:rFonts w:ascii="Times New Roman" w:eastAsia="Times New Roman" w:hAnsi="Times New Roman" w:cs="Times New Roman"/>
          <w:color w:val="3A3718"/>
          <w:sz w:val="20"/>
          <w:szCs w:val="20"/>
          <w:lang w:eastAsia="ru-RU"/>
        </w:rPr>
        <w:t> – общий период пребывания  в  Профсоюзе, исчисляемый  со дня подачи заявления о вступлении в Профсоюз.</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Ротация</w:t>
      </w:r>
      <w:r w:rsidRPr="00005B6F">
        <w:rPr>
          <w:rFonts w:ascii="Times New Roman" w:eastAsia="Times New Roman" w:hAnsi="Times New Roman" w:cs="Times New Roman"/>
          <w:color w:val="3A3718"/>
          <w:sz w:val="20"/>
          <w:szCs w:val="20"/>
          <w:lang w:eastAsia="ru-RU"/>
        </w:rPr>
        <w:t>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III. ЦЕЛИ, ЗАДАЧИ И ПРИНЦИПЫ ДЕЯТЕЛЬНОСТИ ПЕРВИЧНОЙ ОРГАНИЗАЦИИ ПРОФСОЮЗА</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3.1. Основными целями и задачами первичной  организации  Профсоюза  являются: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реализация прав членов Профсоюза на представительство  в  коллегиальных  органах  управления  учреждения, организации, предприятия;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содействие  созданию  условий  для повышения жизненного уровня членов Профсоюза и их семей.</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3.2. Основными принципами деятельности первичной организации Профсоюза являются:</w:t>
      </w:r>
    </w:p>
    <w:p w:rsidR="004613A1" w:rsidRPr="00005B6F" w:rsidRDefault="004613A1"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приоритет положений  Устава Профсоюза при принятии решений;</w:t>
      </w:r>
    </w:p>
    <w:p w:rsidR="004613A1" w:rsidRPr="00005B6F" w:rsidRDefault="004613A1"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добровольность вступления в Профсоюз и</w:t>
      </w:r>
      <w:r w:rsidRPr="00005B6F">
        <w:rPr>
          <w:rFonts w:ascii="Times New Roman" w:hAnsi="Times New Roman" w:cs="Times New Roman"/>
          <w:i/>
          <w:iCs/>
          <w:sz w:val="20"/>
          <w:szCs w:val="20"/>
          <w:lang w:eastAsia="ru-RU"/>
        </w:rPr>
        <w:t> </w:t>
      </w:r>
      <w:r w:rsidRPr="00005B6F">
        <w:rPr>
          <w:rFonts w:ascii="Times New Roman" w:hAnsi="Times New Roman" w:cs="Times New Roman"/>
          <w:sz w:val="20"/>
          <w:szCs w:val="20"/>
          <w:lang w:eastAsia="ru-RU"/>
        </w:rPr>
        <w:t>выхода из него, равенство прав и обязанностей членов Профсоюза;</w:t>
      </w:r>
    </w:p>
    <w:p w:rsidR="004613A1" w:rsidRPr="00005B6F" w:rsidRDefault="004613A1"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гласность и открытость в работе организаций Профсоюза и  выборных профсоюзных органов;</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уважение мнения каждого члена Профсоюза при принятии решений;  </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обязательность выполнения решений профсоюзных органов, принятых в пределах полномочий;</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регулярная сменяемость профсоюзных органов и их отчетность  перед членами Профсоюза;</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 xml:space="preserve">самостоятельность организаций Профсоюза и их выборных органов в </w:t>
      </w: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 xml:space="preserve"> решений в пределах своих полномочий;</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lastRenderedPageBreak/>
        <w:t>-</w:t>
      </w:r>
      <w:r w:rsidR="004613A1" w:rsidRPr="00005B6F">
        <w:rPr>
          <w:rFonts w:ascii="Times New Roman" w:hAnsi="Times New Roman" w:cs="Times New Roman"/>
          <w:sz w:val="20"/>
          <w:szCs w:val="20"/>
          <w:lang w:eastAsia="ru-RU"/>
        </w:rPr>
        <w:t>соблюдение финансовой дисциплины;</w:t>
      </w:r>
    </w:p>
    <w:p w:rsidR="004613A1" w:rsidRPr="00005B6F" w:rsidRDefault="000D2D2B" w:rsidP="000D2D2B">
      <w:pPr>
        <w:pStyle w:val="a3"/>
        <w:rPr>
          <w:rFonts w:ascii="Times New Roman" w:hAnsi="Times New Roman" w:cs="Times New Roman"/>
          <w:sz w:val="20"/>
          <w:szCs w:val="20"/>
          <w:lang w:eastAsia="ru-RU"/>
        </w:rPr>
      </w:pPr>
      <w:r w:rsidRPr="00005B6F">
        <w:rPr>
          <w:rFonts w:ascii="Times New Roman" w:hAnsi="Times New Roman" w:cs="Times New Roman"/>
          <w:sz w:val="20"/>
          <w:szCs w:val="20"/>
          <w:lang w:eastAsia="ru-RU"/>
        </w:rPr>
        <w:t>-</w:t>
      </w:r>
      <w:r w:rsidR="004613A1" w:rsidRPr="00005B6F">
        <w:rPr>
          <w:rFonts w:ascii="Times New Roman" w:hAnsi="Times New Roman" w:cs="Times New Roman"/>
          <w:sz w:val="20"/>
          <w:szCs w:val="20"/>
          <w:lang w:eastAsia="ru-RU"/>
        </w:rPr>
        <w:t>сохранение профсоюзного стажа</w:t>
      </w:r>
      <w:r w:rsidR="004613A1" w:rsidRPr="00005B6F">
        <w:rPr>
          <w:rFonts w:ascii="Times New Roman" w:hAnsi="Times New Roman" w:cs="Times New Roman"/>
          <w:i/>
          <w:iCs/>
          <w:sz w:val="20"/>
          <w:szCs w:val="20"/>
          <w:lang w:eastAsia="ru-RU"/>
        </w:rPr>
        <w:t> </w:t>
      </w:r>
      <w:r w:rsidR="004613A1" w:rsidRPr="00005B6F">
        <w:rPr>
          <w:rFonts w:ascii="Times New Roman" w:hAnsi="Times New Roman" w:cs="Times New Roman"/>
          <w:sz w:val="20"/>
          <w:szCs w:val="20"/>
          <w:lang w:eastAsia="ru-RU"/>
        </w:rPr>
        <w:t>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4613A1" w:rsidRPr="00005B6F" w:rsidRDefault="004613A1" w:rsidP="000D2D2B">
      <w:pPr>
        <w:pStyle w:val="a3"/>
        <w:rPr>
          <w:rFonts w:ascii="Times New Roman" w:hAnsi="Times New Roman" w:cs="Times New Roman"/>
          <w:sz w:val="20"/>
          <w:szCs w:val="20"/>
          <w:lang w:eastAsia="ru-RU"/>
        </w:rPr>
      </w:pPr>
      <w:r w:rsidRPr="00005B6F">
        <w:rPr>
          <w:rFonts w:ascii="Times New Roman" w:hAnsi="Times New Roman" w:cs="Times New Roman"/>
          <w:b/>
          <w:bCs/>
          <w:sz w:val="20"/>
          <w:szCs w:val="20"/>
          <w:lang w:eastAsia="ru-RU"/>
        </w:rPr>
        <w:t> </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IV. ПРАВА И ОБЯЗАННОСТИ ПЕРВИЧНОЙ</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ОРГАНИЗАЦИИ ПРОФСОЮЗА</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4.1. Права первичной организации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осуществлять прием и исключение из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делегировать своих представителей в вышестоящие профсоюзные органы, отзывать и заменять их;</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участвовать в разработке предложений Профсоюза к проектам законов и иных нормативных правовых актов, регулирующих социально-труд</w:t>
      </w:r>
      <w:r w:rsidR="000D2D2B" w:rsidRPr="00005B6F">
        <w:rPr>
          <w:rFonts w:ascii="Times New Roman" w:eastAsia="Times New Roman" w:hAnsi="Times New Roman" w:cs="Times New Roman"/>
          <w:color w:val="3A3718"/>
          <w:sz w:val="20"/>
          <w:szCs w:val="20"/>
          <w:lang w:eastAsia="ru-RU"/>
        </w:rPr>
        <w:t>овые права работников</w:t>
      </w:r>
      <w:r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представлять</w:t>
      </w:r>
      <w:proofErr w:type="gramEnd"/>
      <w:r w:rsidRPr="00005B6F">
        <w:rPr>
          <w:rFonts w:ascii="Times New Roman" w:eastAsia="Times New Roman" w:hAnsi="Times New Roman" w:cs="Times New Roman"/>
          <w:color w:val="3A3718"/>
          <w:sz w:val="20"/>
          <w:szCs w:val="20"/>
          <w:lang w:eastAsia="ru-RU"/>
        </w:rPr>
        <w:t xml:space="preserve">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0D2D2B" w:rsidRPr="00005B6F" w:rsidRDefault="004613A1" w:rsidP="000D2D2B">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4613A1" w:rsidRPr="00005B6F" w:rsidRDefault="004613A1" w:rsidP="000D2D2B">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вносить предложения по кандидатурам руководителей соответствующих территориальных организаций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устанавливать ль</w:t>
      </w:r>
      <w:r w:rsidRPr="00005B6F">
        <w:rPr>
          <w:rFonts w:ascii="Times New Roman" w:eastAsia="Times New Roman" w:hAnsi="Times New Roman" w:cs="Times New Roman"/>
          <w:color w:val="3A3718"/>
          <w:sz w:val="20"/>
          <w:szCs w:val="20"/>
          <w:lang w:eastAsia="ru-RU"/>
        </w:rPr>
        <w:softHyphen/>
        <w:t>готный размер членского профсоюзного взноса для л</w:t>
      </w:r>
      <w:r w:rsidR="000D2D2B" w:rsidRPr="00005B6F">
        <w:rPr>
          <w:rFonts w:ascii="Times New Roman" w:eastAsia="Times New Roman" w:hAnsi="Times New Roman" w:cs="Times New Roman"/>
          <w:color w:val="3A3718"/>
          <w:sz w:val="20"/>
          <w:szCs w:val="20"/>
          <w:lang w:eastAsia="ru-RU"/>
        </w:rPr>
        <w:t>иц, не имеющих заработной платы</w:t>
      </w:r>
      <w:r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вносить в вышестоящие профсоюзные органы предложения о поощрении членов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4.2. Обязанности первичной организации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проводить работу по  вовлечению в Профсоюз;</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выполнять решения профсоюзных органов, принятые в соответствии со своими полномочиями;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разрабатывать</w:t>
      </w:r>
      <w:proofErr w:type="gramEnd"/>
      <w:r w:rsidRPr="00005B6F">
        <w:rPr>
          <w:rFonts w:ascii="Times New Roman" w:eastAsia="Times New Roman" w:hAnsi="Times New Roman" w:cs="Times New Roman"/>
          <w:color w:val="3A3718"/>
          <w:sz w:val="20"/>
          <w:szCs w:val="20"/>
          <w:lang w:eastAsia="ru-RU"/>
        </w:rPr>
        <w:t xml:space="preserve"> и заключать коллективный договор, </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осуществлять</w:t>
      </w:r>
      <w:proofErr w:type="gramEnd"/>
      <w:r w:rsidRPr="00005B6F">
        <w:rPr>
          <w:rFonts w:ascii="Times New Roman" w:eastAsia="Times New Roman" w:hAnsi="Times New Roman" w:cs="Times New Roman"/>
          <w:color w:val="3A3718"/>
          <w:sz w:val="20"/>
          <w:szCs w:val="20"/>
          <w:lang w:eastAsia="ru-RU"/>
        </w:rPr>
        <w:t xml:space="preserve"> контроль за полнотой и своевременностью перечисления профсоюзных взносов работодателем;</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lastRenderedPageBreak/>
        <w:t>не допускать действий, наносящих вред и причиняющих ущерб Профсоюзу, организациям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V. ЧЛЕНСТВО В ПРОФСОЮЗЕ</w:t>
      </w:r>
    </w:p>
    <w:p w:rsidR="004613A1" w:rsidRPr="00005B6F" w:rsidRDefault="004613A1" w:rsidP="004613A1">
      <w:pPr>
        <w:shd w:val="clear" w:color="auto" w:fill="FFFFFF"/>
        <w:spacing w:before="180" w:after="180" w:line="240" w:lineRule="auto"/>
        <w:ind w:firstLine="709"/>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5.1. Членство в Профсоюзе: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Членами Профсоюза могут быть:</w:t>
      </w:r>
    </w:p>
    <w:p w:rsidR="004613A1" w:rsidRPr="00005B6F" w:rsidRDefault="004613A1" w:rsidP="004613A1">
      <w:pPr>
        <w:shd w:val="clear" w:color="auto" w:fill="FFFFFF"/>
        <w:spacing w:before="180"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лица, осуществляющие трудовую деятельность в организациях системы образования;</w:t>
      </w:r>
    </w:p>
    <w:p w:rsidR="004613A1" w:rsidRPr="00005B6F" w:rsidRDefault="004613A1" w:rsidP="004613A1">
      <w:pPr>
        <w:shd w:val="clear" w:color="auto" w:fill="FFFFFF"/>
        <w:spacing w:before="180"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лица, обучающиеся в образовательных учреждениях профессионального образования, достигшие возраста 14 лет;</w:t>
      </w:r>
    </w:p>
    <w:p w:rsidR="004613A1" w:rsidRPr="00005B6F" w:rsidRDefault="004613A1" w:rsidP="004613A1">
      <w:pPr>
        <w:shd w:val="clear" w:color="auto" w:fill="FFFFFF"/>
        <w:spacing w:before="180"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лица, осуществляющие трудовую деятельность в организациях Профсоюза и Профсоюзе;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работники, временно прекратившие трудовую деятельность, на период сохранения трудовых отношений;</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005B6F">
        <w:rPr>
          <w:rFonts w:ascii="Times New Roman" w:eastAsia="Times New Roman" w:hAnsi="Times New Roman" w:cs="Times New Roman"/>
          <w:color w:val="3A3718"/>
          <w:sz w:val="20"/>
          <w:szCs w:val="20"/>
          <w:lang w:eastAsia="ru-RU"/>
        </w:rPr>
        <w:softHyphen/>
        <w:t>тва, но не более 6 месяцев;</w:t>
      </w:r>
    </w:p>
    <w:p w:rsidR="004613A1" w:rsidRPr="00005B6F" w:rsidRDefault="004613A1" w:rsidP="004613A1">
      <w:pPr>
        <w:shd w:val="clear" w:color="auto" w:fill="FFFFFF"/>
        <w:spacing w:before="180"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неработающие пенсионеры, сохранившие связь с Профсоюзом и состоящие на учете в первичной профсоюзной организации.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5.1.3. Члены Профсоюза имеют равные права и  обязанности.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5.1.4. Член Профсоюза не может одновременно состоять в других профсоюзах  по основному месту работы или учебы.</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5.2. Прием в Профсоюз и прекращение членства в Профсоюзе:</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5.2.1. Прием в Профсоюз производится по лично</w:t>
      </w:r>
      <w:r w:rsidRPr="00005B6F">
        <w:rPr>
          <w:rFonts w:ascii="Times New Roman" w:eastAsia="Times New Roman" w:hAnsi="Times New Roman" w:cs="Times New Roman"/>
          <w:color w:val="3A3718"/>
          <w:sz w:val="20"/>
          <w:szCs w:val="20"/>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5.2.3. Прием в Профсоюз оформляется постановлением соответствующего выборного коллегиального профсоюзного органа.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5.2.4.  Профсоюзное членство, профсоюзный стаж исчисляются со дня подачи заявления о вступлении в Профсоюз.</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5.2.5. Членство в Профсоюзе прекращается в случаях:</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добровольного выхода из Профсоюза на основании личного заявления;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прекращения трудовых отношений с организацией системы образования, отчисления обучающегося из образовательного учреждения;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выхода на пенсию, если пенсионер не изъявил желание остаться на профсоюзном учете в первичной профсоюзной организации;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исключения из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смерти члена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lastRenderedPageBreak/>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5.2.7. </w:t>
      </w:r>
      <w:proofErr w:type="gramStart"/>
      <w:r w:rsidRPr="00005B6F">
        <w:rPr>
          <w:rFonts w:ascii="Times New Roman" w:eastAsia="Times New Roman" w:hAnsi="Times New Roman" w:cs="Times New Roman"/>
          <w:color w:val="3A3718"/>
          <w:sz w:val="20"/>
          <w:szCs w:val="20"/>
          <w:lang w:eastAsia="ru-RU"/>
        </w:rPr>
        <w:t>Лицо,  прекратившие</w:t>
      </w:r>
      <w:proofErr w:type="gramEnd"/>
      <w:r w:rsidRPr="00005B6F">
        <w:rPr>
          <w:rFonts w:ascii="Times New Roman" w:eastAsia="Times New Roman" w:hAnsi="Times New Roman" w:cs="Times New Roman"/>
          <w:color w:val="3A3718"/>
          <w:sz w:val="20"/>
          <w:szCs w:val="20"/>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613A1" w:rsidRPr="00005B6F" w:rsidRDefault="004613A1" w:rsidP="004613A1">
      <w:pPr>
        <w:shd w:val="clear" w:color="auto" w:fill="FFFFFF"/>
        <w:spacing w:after="0" w:line="240" w:lineRule="auto"/>
        <w:ind w:firstLine="709"/>
        <w:jc w:val="both"/>
        <w:outlineLvl w:val="2"/>
        <w:rPr>
          <w:rFonts w:ascii="Arial" w:eastAsia="Times New Roman" w:hAnsi="Arial" w:cs="Arial"/>
          <w:b/>
          <w:bCs/>
          <w:sz w:val="20"/>
          <w:szCs w:val="20"/>
          <w:lang w:eastAsia="ru-RU"/>
        </w:rPr>
      </w:pPr>
      <w:r w:rsidRPr="00005B6F">
        <w:rPr>
          <w:rFonts w:ascii="Times New Roman" w:eastAsia="Times New Roman" w:hAnsi="Times New Roman" w:cs="Times New Roman"/>
          <w:b/>
          <w:bCs/>
          <w:sz w:val="20"/>
          <w:szCs w:val="20"/>
          <w:lang w:eastAsia="ru-RU"/>
        </w:rPr>
        <w:t>5.3. Учет членов Профсоюза:</w:t>
      </w:r>
    </w:p>
    <w:p w:rsidR="004613A1" w:rsidRPr="00005B6F" w:rsidRDefault="004613A1" w:rsidP="004613A1">
      <w:pPr>
        <w:shd w:val="clear" w:color="auto" w:fill="FFFFFF"/>
        <w:spacing w:after="0" w:line="240" w:lineRule="auto"/>
        <w:ind w:firstLine="709"/>
        <w:jc w:val="both"/>
        <w:outlineLvl w:val="2"/>
        <w:rPr>
          <w:rFonts w:ascii="Arial" w:eastAsia="Times New Roman" w:hAnsi="Arial" w:cs="Arial"/>
          <w:b/>
          <w:bCs/>
          <w:sz w:val="20"/>
          <w:szCs w:val="20"/>
          <w:lang w:eastAsia="ru-RU"/>
        </w:rPr>
      </w:pPr>
      <w:r w:rsidRPr="00005B6F">
        <w:rPr>
          <w:rFonts w:ascii="Times New Roman" w:eastAsia="Times New Roman" w:hAnsi="Times New Roman" w:cs="Times New Roman"/>
          <w:sz w:val="20"/>
          <w:szCs w:val="20"/>
          <w:lang w:eastAsia="ru-RU"/>
        </w:rPr>
        <w:t>5.3.1. Член Профсоюза состоит на учете в первичной профсоюзной организации, как правило, по месту основной работы.</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5.3.3.</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Учет членов Профсоюза ведется профсоюзным комитетом первичной организации Профсоюза</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VI. ПРАВА, ОБЯЗАННОСТИ И ОТВЕТСТВЕННОСТЬ</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ЧЛЕНА ПРОФСОЮЗА</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6.1. Член Профсоюза имеет право:</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на защиту Профсоюзом его социальных, трудовых, профессиональных прав и интересов;</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выдвигать инициативы по реализации целей и задач Профсоюза, вносить предложения в профсоюзные органы;</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принимать участие в разработке, обсуждении и принятии реше</w:t>
      </w:r>
      <w:r w:rsidRPr="00005B6F">
        <w:rPr>
          <w:rFonts w:ascii="Times New Roman" w:eastAsia="Times New Roman" w:hAnsi="Times New Roman" w:cs="Times New Roman"/>
          <w:color w:val="3A3718"/>
          <w:sz w:val="20"/>
          <w:szCs w:val="20"/>
          <w:lang w:eastAsia="ru-RU"/>
        </w:rPr>
        <w:softHyphen/>
        <w:t>ний, высказывать и отстаивать свое мнение, получать информацию о деятельности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обращаться в профсоюзные органы с вопросами, относящимися к их компетенции, и получать ответ по существу своего обращения;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избирать и быть избранным делегатом на профсоюзные конфе</w:t>
      </w:r>
      <w:r w:rsidRPr="00005B6F">
        <w:rPr>
          <w:rFonts w:ascii="Times New Roman" w:eastAsia="Times New Roman" w:hAnsi="Times New Roman" w:cs="Times New Roman"/>
          <w:color w:val="3A3718"/>
          <w:sz w:val="20"/>
          <w:szCs w:val="20"/>
          <w:lang w:eastAsia="ru-RU"/>
        </w:rPr>
        <w:softHyphen/>
        <w:t>ренции и съезды, в выборные профсоюзные органы;</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sidRPr="00005B6F">
        <w:rPr>
          <w:rFonts w:ascii="Times New Roman" w:eastAsia="Times New Roman" w:hAnsi="Times New Roman" w:cs="Times New Roman"/>
          <w:color w:val="3A3718"/>
          <w:sz w:val="20"/>
          <w:szCs w:val="20"/>
          <w:lang w:eastAsia="ru-RU"/>
        </w:rPr>
        <w:softHyphen/>
        <w:t>ях с учетом профсоюзного стажа;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добровольно выйти из Профсоюза на основании личного заявления.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6.2. Член Профсоюза обязан:</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соблюдать Устав Профсоюза,</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выполнять</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решения профсоюзных органов;</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выполнять обязанности, предусмотренные коллективными договорами, соглашениями;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состоять на учете в первичной профсоюзной организации  по основному месту работы, учебы или по решению</w:t>
      </w:r>
      <w:r w:rsidRPr="00005B6F">
        <w:rPr>
          <w:rFonts w:ascii="Times New Roman" w:eastAsia="Times New Roman" w:hAnsi="Times New Roman" w:cs="Times New Roman"/>
          <w:i/>
          <w:iCs/>
          <w:color w:val="3A3718"/>
          <w:sz w:val="20"/>
          <w:szCs w:val="20"/>
          <w:lang w:eastAsia="ru-RU"/>
        </w:rPr>
        <w:t> </w:t>
      </w:r>
      <w:r w:rsidRPr="00005B6F">
        <w:rPr>
          <w:rFonts w:ascii="Times New Roman" w:eastAsia="Times New Roman" w:hAnsi="Times New Roman" w:cs="Times New Roman"/>
          <w:color w:val="3A3718"/>
          <w:sz w:val="20"/>
          <w:szCs w:val="20"/>
          <w:lang w:eastAsia="ru-RU"/>
        </w:rPr>
        <w:t>территориальной организации Профсоюза – в другой первичной профсоюзной организации;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своевременно и в установленном размере уплачивать членские взносы;</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проявлять солидарность и участвовать в коллективных действиях Профсоюза и его организаций;</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способствовать росту авторитета Профсоюза, не допускать действий, наносящих вред Профсоюзу и его организациям.</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6.3. Поощрение членов Профсоюза:</w:t>
      </w:r>
    </w:p>
    <w:p w:rsidR="004613A1" w:rsidRPr="00005B6F" w:rsidRDefault="004613A1" w:rsidP="004613A1">
      <w:pPr>
        <w:shd w:val="clear" w:color="auto" w:fill="FFFFFF"/>
        <w:spacing w:after="0" w:line="240" w:lineRule="auto"/>
        <w:ind w:firstLine="709"/>
        <w:jc w:val="both"/>
        <w:outlineLvl w:val="2"/>
        <w:rPr>
          <w:rFonts w:ascii="Arial" w:eastAsia="Times New Roman" w:hAnsi="Arial" w:cs="Arial"/>
          <w:b/>
          <w:bCs/>
          <w:sz w:val="20"/>
          <w:szCs w:val="20"/>
          <w:lang w:eastAsia="ru-RU"/>
        </w:rPr>
      </w:pPr>
      <w:r w:rsidRPr="00005B6F">
        <w:rPr>
          <w:rFonts w:ascii="Times New Roman" w:eastAsia="Times New Roman" w:hAnsi="Times New Roman" w:cs="Times New Roman"/>
          <w:sz w:val="20"/>
          <w:szCs w:val="20"/>
          <w:lang w:eastAsia="ru-RU"/>
        </w:rPr>
        <w:t>6.3.1. За активное участие в деятельности Профсоюза члены Профсоюза могут отмечаться  следующими видами поощрений:</w:t>
      </w:r>
    </w:p>
    <w:p w:rsidR="004613A1" w:rsidRPr="00005B6F" w:rsidRDefault="004613A1" w:rsidP="004613A1">
      <w:pPr>
        <w:shd w:val="clear" w:color="auto" w:fill="FFFFFF"/>
        <w:spacing w:after="0" w:line="240" w:lineRule="auto"/>
        <w:ind w:firstLine="709"/>
        <w:jc w:val="both"/>
        <w:outlineLvl w:val="2"/>
        <w:rPr>
          <w:rFonts w:ascii="Arial" w:eastAsia="Times New Roman" w:hAnsi="Arial" w:cs="Arial"/>
          <w:b/>
          <w:bCs/>
          <w:sz w:val="20"/>
          <w:szCs w:val="20"/>
          <w:lang w:eastAsia="ru-RU"/>
        </w:rPr>
      </w:pPr>
      <w:r w:rsidRPr="00005B6F">
        <w:rPr>
          <w:rFonts w:ascii="Times New Roman" w:eastAsia="Times New Roman" w:hAnsi="Times New Roman" w:cs="Times New Roman"/>
          <w:sz w:val="20"/>
          <w:szCs w:val="20"/>
          <w:lang w:eastAsia="ru-RU"/>
        </w:rPr>
        <w:t>объявление благодарности;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премирование;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награждение ценным подарком;</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награждение почетными грамотами и другими знаками отличия в Профсоюзе;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иные поощрения.</w:t>
      </w:r>
    </w:p>
    <w:p w:rsidR="004613A1" w:rsidRPr="00005B6F" w:rsidRDefault="004613A1" w:rsidP="004613A1">
      <w:pPr>
        <w:shd w:val="clear" w:color="auto" w:fill="FFFFFF"/>
        <w:spacing w:after="0" w:line="240" w:lineRule="auto"/>
        <w:ind w:firstLine="709"/>
        <w:jc w:val="both"/>
        <w:outlineLvl w:val="2"/>
        <w:rPr>
          <w:rFonts w:ascii="Arial" w:eastAsia="Times New Roman" w:hAnsi="Arial" w:cs="Arial"/>
          <w:b/>
          <w:bCs/>
          <w:sz w:val="20"/>
          <w:szCs w:val="20"/>
          <w:lang w:eastAsia="ru-RU"/>
        </w:rPr>
      </w:pPr>
      <w:r w:rsidRPr="00005B6F">
        <w:rPr>
          <w:rFonts w:ascii="Times New Roman" w:eastAsia="Times New Roman" w:hAnsi="Times New Roman" w:cs="Times New Roman"/>
          <w:sz w:val="20"/>
          <w:szCs w:val="20"/>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6.4. Ответственность членов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выговор;</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предупреждение об исключении из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исключение из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6.4.2. Исключение из Профсоюза применяется в случаях:</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неуплаты членских взносов в порядке, установленном Профсоюзом, без уважительной причины в течение трех месяцев;</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совершения действий, нанесших вред либо ущерб Профсоюзу или его организациям.</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lastRenderedPageBreak/>
        <w:t>VII. СТРУКТУРА, ОТЧЁТЫ И ВЫБОРЫ,</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ПРОФСОЮЗНЫЕ КАДРЫ</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7.2. Отчеты и выборы профсоюзных органов в первичной организации Профсоюза проводятся в следующие сроки: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профсоюзного комитета - не реже двух раз в 5 лет;</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профбюро</w:t>
      </w:r>
      <w:proofErr w:type="gramEnd"/>
      <w:r w:rsidRPr="00005B6F">
        <w:rPr>
          <w:rFonts w:ascii="Times New Roman" w:eastAsia="Times New Roman" w:hAnsi="Times New Roman" w:cs="Times New Roman"/>
          <w:color w:val="3A3718"/>
          <w:sz w:val="20"/>
          <w:szCs w:val="20"/>
          <w:lang w:eastAsia="ru-RU"/>
        </w:rPr>
        <w:t xml:space="preserve"> профсоюзной организации структурного подразделения  и профгрупорга один раз в 2 - 3 года.</w:t>
      </w:r>
      <w:bookmarkStart w:id="1" w:name="_ftnref1"/>
      <w:r w:rsidRPr="00005B6F">
        <w:rPr>
          <w:rFonts w:ascii="Times New Roman" w:eastAsia="Times New Roman" w:hAnsi="Times New Roman" w:cs="Times New Roman"/>
          <w:color w:val="3A3718"/>
          <w:sz w:val="20"/>
          <w:szCs w:val="20"/>
          <w:lang w:eastAsia="ru-RU"/>
        </w:rPr>
        <w:fldChar w:fldCharType="begin"/>
      </w:r>
      <w:r w:rsidRPr="00005B6F">
        <w:rPr>
          <w:rFonts w:ascii="Times New Roman" w:eastAsia="Times New Roman" w:hAnsi="Times New Roman" w:cs="Times New Roman"/>
          <w:color w:val="3A3718"/>
          <w:sz w:val="20"/>
          <w:szCs w:val="20"/>
          <w:lang w:eastAsia="ru-RU"/>
        </w:rPr>
        <w:instrText xml:space="preserve"> HYPERLINK "http://ds28.yufo.in/docs/61.html" \l "_ftn1" \o "" </w:instrText>
      </w:r>
      <w:r w:rsidRPr="00005B6F">
        <w:rPr>
          <w:rFonts w:ascii="Times New Roman" w:eastAsia="Times New Roman" w:hAnsi="Times New Roman" w:cs="Times New Roman"/>
          <w:color w:val="3A3718"/>
          <w:sz w:val="20"/>
          <w:szCs w:val="20"/>
          <w:lang w:eastAsia="ru-RU"/>
        </w:rPr>
        <w:fldChar w:fldCharType="separate"/>
      </w:r>
      <w:r w:rsidRPr="00005B6F">
        <w:rPr>
          <w:rFonts w:ascii="Arial" w:eastAsia="Times New Roman" w:hAnsi="Arial" w:cs="Arial"/>
          <w:color w:val="A79E44"/>
          <w:sz w:val="20"/>
          <w:szCs w:val="20"/>
          <w:u w:val="single"/>
          <w:lang w:eastAsia="ru-RU"/>
        </w:rPr>
        <w:t>[1]</w:t>
      </w:r>
      <w:r w:rsidRPr="00005B6F">
        <w:rPr>
          <w:rFonts w:ascii="Times New Roman" w:eastAsia="Times New Roman" w:hAnsi="Times New Roman" w:cs="Times New Roman"/>
          <w:color w:val="3A3718"/>
          <w:sz w:val="20"/>
          <w:szCs w:val="20"/>
          <w:lang w:eastAsia="ru-RU"/>
        </w:rPr>
        <w:fldChar w:fldCharType="end"/>
      </w:r>
      <w:bookmarkEnd w:id="1"/>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7.3. Дата созыва отчетно-выборного собрания (конференции) и повестка дня сообщаются: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собрания в профсоюзной группе - не позднее, чем за 3 дня;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собрания в первичной профсоюзной организации, - не позднее, чем за 15 дней;</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конференции в первичной профсоюзной организации, обладающей правами территориальной орга</w:t>
      </w:r>
      <w:r w:rsidRPr="00005B6F">
        <w:rPr>
          <w:rFonts w:ascii="Times New Roman" w:eastAsia="Times New Roman" w:hAnsi="Times New Roman" w:cs="Times New Roman"/>
          <w:color w:val="3A3718"/>
          <w:sz w:val="20"/>
          <w:szCs w:val="20"/>
          <w:lang w:eastAsia="ru-RU"/>
        </w:rPr>
        <w:softHyphen/>
        <w:t>низации Профсоюза, - не позднее, чем за месяц.</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VIII. ОРГАНЫ ПЕРВИЧНОЙ ОРГАНИЗАЦИИ ПРОФСОЮЗА</w:t>
      </w:r>
    </w:p>
    <w:p w:rsidR="004613A1" w:rsidRPr="00005B6F" w:rsidRDefault="004613A1" w:rsidP="004613A1">
      <w:pPr>
        <w:shd w:val="clear" w:color="auto" w:fill="FFFFFF"/>
        <w:spacing w:before="180" w:after="180" w:line="240" w:lineRule="auto"/>
        <w:ind w:firstLine="709"/>
        <w:jc w:val="center"/>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8.1. Органами первичной профсоюзной организации являются: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собрание (конференция)</w:t>
      </w:r>
      <w:r w:rsidRPr="00005B6F">
        <w:rPr>
          <w:rFonts w:ascii="Times New Roman" w:eastAsia="Times New Roman" w:hAnsi="Times New Roman" w:cs="Times New Roman"/>
          <w:color w:val="3A3718"/>
          <w:sz w:val="20"/>
          <w:szCs w:val="20"/>
          <w:lang w:eastAsia="ru-RU"/>
        </w:rPr>
        <w:t> – высший руководящий орган;</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профсоюзный комитет</w:t>
      </w:r>
      <w:r w:rsidRPr="00005B6F">
        <w:rPr>
          <w:rFonts w:ascii="Times New Roman" w:eastAsia="Times New Roman" w:hAnsi="Times New Roman" w:cs="Times New Roman"/>
          <w:color w:val="3A3718"/>
          <w:sz w:val="20"/>
          <w:szCs w:val="20"/>
          <w:lang w:eastAsia="ru-RU"/>
        </w:rPr>
        <w:t> – выборный коллегиальный постоянно действующий руководящий орган;</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w:t>
      </w:r>
      <w:r w:rsidRPr="00005B6F">
        <w:rPr>
          <w:rFonts w:ascii="Times New Roman" w:eastAsia="Times New Roman" w:hAnsi="Times New Roman" w:cs="Times New Roman"/>
          <w:b/>
          <w:bCs/>
          <w:color w:val="3A3718"/>
          <w:sz w:val="20"/>
          <w:szCs w:val="20"/>
          <w:lang w:eastAsia="ru-RU"/>
        </w:rPr>
        <w:t>председатель первичной профсоюзной организации</w:t>
      </w:r>
      <w:r w:rsidRPr="00005B6F">
        <w:rPr>
          <w:rFonts w:ascii="Times New Roman" w:eastAsia="Times New Roman" w:hAnsi="Times New Roman" w:cs="Times New Roman"/>
          <w:color w:val="3A3718"/>
          <w:sz w:val="20"/>
          <w:szCs w:val="20"/>
          <w:lang w:eastAsia="ru-RU"/>
        </w:rPr>
        <w:t> – выборный единоличный исполнительный орган;</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контрольно-ревизионная комиссия</w:t>
      </w:r>
      <w:r w:rsidRPr="00005B6F">
        <w:rPr>
          <w:rFonts w:ascii="Times New Roman" w:eastAsia="Times New Roman" w:hAnsi="Times New Roman" w:cs="Times New Roman"/>
          <w:color w:val="3A3718"/>
          <w:sz w:val="20"/>
          <w:szCs w:val="20"/>
          <w:lang w:eastAsia="ru-RU"/>
        </w:rPr>
        <w:t> – контрольно-ревизионный орган.</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8.2. Собрание (конференция)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Собрание (конференция) является высшим руководящим органом  первичной организации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8.2.1. Полномочия собрания: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утверждает положение о первичной профсоюзной организации, вносит в него изменения и дополнения;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определяет основные направления работы первичной профсоюзной организации;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заслушивает отчеты выборных профсоюзных органов по всем направлениям их деятельности и даёт оценку их деятельности;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lastRenderedPageBreak/>
        <w:t>формирует</w:t>
      </w:r>
      <w:proofErr w:type="gramEnd"/>
      <w:r w:rsidRPr="00005B6F">
        <w:rPr>
          <w:rFonts w:ascii="Times New Roman" w:eastAsia="Times New Roman" w:hAnsi="Times New Roman" w:cs="Times New Roman"/>
          <w:color w:val="3A3718"/>
          <w:sz w:val="20"/>
          <w:szCs w:val="20"/>
          <w:lang w:eastAsia="ru-RU"/>
        </w:rPr>
        <w:t xml:space="preserve">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избирает контрольно-ревизионную комиссию;</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принимает решение о досрочном прекращении полномочий выборных органов первичной организации Профсоюза;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утверждает структуру первичной профсоюзной организации;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решает другие вопросы деятельности первичной профсоюзной организации;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может делегировать отдельные полномочия  профсоюзному комитету.</w:t>
      </w:r>
      <w:r w:rsidRPr="00005B6F">
        <w:rPr>
          <w:rFonts w:ascii="Times New Roman" w:eastAsia="Times New Roman" w:hAnsi="Times New Roman" w:cs="Times New Roman"/>
          <w:b/>
          <w:bCs/>
          <w:color w:val="99CC00"/>
          <w:sz w:val="20"/>
          <w:szCs w:val="20"/>
          <w:lang w:eastAsia="ru-RU"/>
        </w:rPr>
        <w:t>      </w:t>
      </w:r>
    </w:p>
    <w:p w:rsidR="00020DBD" w:rsidRPr="00005B6F" w:rsidRDefault="004613A1" w:rsidP="00020DBD">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8.2.2. Собрание  созывается профсоюзным комитетом по мере необходимости, но не реже одного раза в год.</w:t>
      </w:r>
    </w:p>
    <w:p w:rsidR="004613A1" w:rsidRPr="00005B6F" w:rsidRDefault="00020DBD" w:rsidP="00020DBD">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 </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8.2.3. О повестке дня, дате и месте проведения общего собрания объявляется не менее чем за 15 дней до установленного срока</w:t>
      </w:r>
      <w:r w:rsidR="00020DBD"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4613A1" w:rsidRPr="00005B6F" w:rsidRDefault="00020DBD"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 </w:t>
      </w:r>
    </w:p>
    <w:p w:rsidR="004613A1" w:rsidRPr="00005B6F" w:rsidRDefault="00020DBD"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8.2.5.</w:t>
      </w:r>
      <w:r w:rsidR="004613A1" w:rsidRPr="00005B6F">
        <w:rPr>
          <w:rFonts w:ascii="Times New Roman" w:eastAsia="Times New Roman" w:hAnsi="Times New Roman" w:cs="Times New Roman"/>
          <w:color w:val="3A3718"/>
          <w:sz w:val="20"/>
          <w:szCs w:val="20"/>
          <w:lang w:eastAsia="ru-RU"/>
        </w:rPr>
        <w:t>Регламент и форма  голосования  при  принятии  решений  (тайное или открытое) определяется участниками собрания.</w:t>
      </w:r>
    </w:p>
    <w:p w:rsidR="00020DBD" w:rsidRPr="00005B6F" w:rsidRDefault="004613A1" w:rsidP="004613A1">
      <w:pPr>
        <w:shd w:val="clear" w:color="auto" w:fill="FFFFFF"/>
        <w:spacing w:after="0" w:line="240" w:lineRule="auto"/>
        <w:ind w:firstLine="709"/>
        <w:jc w:val="both"/>
        <w:rPr>
          <w:rFonts w:ascii="Times New Roman" w:eastAsia="Times New Roman" w:hAnsi="Times New Roman" w:cs="Times New Roman"/>
          <w:color w:val="3A3718"/>
          <w:sz w:val="20"/>
          <w:szCs w:val="20"/>
          <w:lang w:eastAsia="ru-RU"/>
        </w:rPr>
      </w:pPr>
      <w:r w:rsidRPr="00005B6F">
        <w:rPr>
          <w:rFonts w:ascii="Times New Roman" w:eastAsia="Times New Roman" w:hAnsi="Times New Roman" w:cs="Times New Roman"/>
          <w:color w:val="3A3718"/>
          <w:sz w:val="20"/>
          <w:szCs w:val="20"/>
          <w:lang w:eastAsia="ru-RU"/>
        </w:rPr>
        <w:t>Решение собрания  считается принятым, если за него проголосовало более половины членов Проф</w:t>
      </w:r>
      <w:r w:rsidR="00020DBD" w:rsidRPr="00005B6F">
        <w:rPr>
          <w:rFonts w:ascii="Times New Roman" w:eastAsia="Times New Roman" w:hAnsi="Times New Roman" w:cs="Times New Roman"/>
          <w:color w:val="3A3718"/>
          <w:sz w:val="20"/>
          <w:szCs w:val="20"/>
          <w:lang w:eastAsia="ru-RU"/>
        </w:rPr>
        <w:t>союза, участвующих в  собрании.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w:t>
      </w:r>
      <w:r w:rsidR="00020DBD" w:rsidRPr="00005B6F">
        <w:rPr>
          <w:rFonts w:ascii="Times New Roman" w:eastAsia="Times New Roman" w:hAnsi="Times New Roman" w:cs="Times New Roman"/>
          <w:color w:val="3A3718"/>
          <w:sz w:val="20"/>
          <w:szCs w:val="20"/>
          <w:lang w:eastAsia="ru-RU"/>
        </w:rPr>
        <w:t>фсоюза, участвующих в собрании.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8.2.6. Решения собрания принимаются в форме постановлений. Заседания протоколируются, срок хранения протоколов собраний– до минования надобности, но не менее пяти лет.</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8.2.7. Внеочередное собрание  может проводиться по решению профсоюзного комитета, принятому:</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 его инициативе;</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 требованию не менее одной трети членов Профсоюза, состоящих на учете в первичной профсоюзной организации;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 требованию вышестоящего профсоюзного органа.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8.3. Профсоюзный комитет:</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8.3.1. Полномочия профсоюзного комитета: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представляет</w:t>
      </w:r>
      <w:proofErr w:type="gramEnd"/>
      <w:r w:rsidRPr="00005B6F">
        <w:rPr>
          <w:rFonts w:ascii="Times New Roman" w:eastAsia="Times New Roman" w:hAnsi="Times New Roman" w:cs="Times New Roman"/>
          <w:color w:val="3A3718"/>
          <w:sz w:val="20"/>
          <w:szCs w:val="20"/>
          <w:lang w:eastAsia="ru-RU"/>
        </w:rPr>
        <w:t xml:space="preserve">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организует и проводит коллективные действия работников в поддержку их требований в соответствии с законодательством;</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w:t>
      </w:r>
      <w:r w:rsidRPr="00005B6F">
        <w:rPr>
          <w:rFonts w:ascii="Times New Roman" w:eastAsia="Times New Roman" w:hAnsi="Times New Roman" w:cs="Times New Roman"/>
          <w:color w:val="3A3718"/>
          <w:sz w:val="20"/>
          <w:szCs w:val="20"/>
          <w:lang w:eastAsia="ru-RU"/>
        </w:rPr>
        <w:lastRenderedPageBreak/>
        <w:t>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осуществляет</w:t>
      </w:r>
      <w:proofErr w:type="gramEnd"/>
      <w:r w:rsidRPr="00005B6F">
        <w:rPr>
          <w:rFonts w:ascii="Times New Roman" w:eastAsia="Times New Roman" w:hAnsi="Times New Roman" w:cs="Times New Roman"/>
          <w:color w:val="3A3718"/>
          <w:sz w:val="20"/>
          <w:szCs w:val="20"/>
          <w:lang w:eastAsia="ru-RU"/>
        </w:rPr>
        <w:t xml:space="preserve">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4613A1" w:rsidRPr="00005B6F" w:rsidRDefault="00005B6F"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proofErr w:type="gramStart"/>
      <w:r w:rsidRPr="00005B6F">
        <w:rPr>
          <w:rFonts w:ascii="Times New Roman" w:eastAsia="Times New Roman" w:hAnsi="Times New Roman" w:cs="Times New Roman"/>
          <w:color w:val="3A3718"/>
          <w:sz w:val="20"/>
          <w:szCs w:val="20"/>
          <w:lang w:eastAsia="ru-RU"/>
        </w:rPr>
        <w:t>созывает</w:t>
      </w:r>
      <w:proofErr w:type="gramEnd"/>
      <w:r w:rsidRPr="00005B6F">
        <w:rPr>
          <w:rFonts w:ascii="Times New Roman" w:eastAsia="Times New Roman" w:hAnsi="Times New Roman" w:cs="Times New Roman"/>
          <w:color w:val="3A3718"/>
          <w:sz w:val="20"/>
          <w:szCs w:val="20"/>
          <w:lang w:eastAsia="ru-RU"/>
        </w:rPr>
        <w:t xml:space="preserve"> собрания,</w:t>
      </w:r>
      <w:r w:rsidR="004613A1" w:rsidRPr="00005B6F">
        <w:rPr>
          <w:rFonts w:ascii="Times New Roman" w:eastAsia="Times New Roman" w:hAnsi="Times New Roman" w:cs="Times New Roman"/>
          <w:color w:val="3A3718"/>
          <w:sz w:val="20"/>
          <w:szCs w:val="20"/>
          <w:lang w:eastAsia="ru-RU"/>
        </w:rPr>
        <w:t xml:space="preserve"> организует и осуществляет контроль за выполнением их решений,  информирует членов Профсоюза о выполнении решений общего собрания;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подтверждает в период между конференциями полномочия членов профсоюзного комитета, избранных прямым делегированием взамен отозванных;</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000000"/>
          <w:sz w:val="20"/>
          <w:szCs w:val="20"/>
          <w:lang w:eastAsia="ru-RU"/>
        </w:rPr>
        <w:t>по предложению председателя первичной профсоюзной организации</w:t>
      </w:r>
      <w:r w:rsidRPr="00005B6F">
        <w:rPr>
          <w:rFonts w:ascii="Times New Roman" w:eastAsia="Times New Roman" w:hAnsi="Times New Roman" w:cs="Times New Roman"/>
          <w:color w:val="3A3718"/>
          <w:sz w:val="20"/>
          <w:szCs w:val="20"/>
          <w:lang w:eastAsia="ru-RU"/>
        </w:rPr>
        <w:t> у</w:t>
      </w:r>
      <w:r w:rsidRPr="00005B6F">
        <w:rPr>
          <w:rFonts w:ascii="Times New Roman" w:eastAsia="Times New Roman" w:hAnsi="Times New Roman" w:cs="Times New Roman"/>
          <w:color w:val="000000"/>
          <w:sz w:val="20"/>
          <w:szCs w:val="20"/>
          <w:lang w:eastAsia="ru-RU"/>
        </w:rPr>
        <w:t>тверждает количественный и избирает персональный состав президиума,  принимает решение о ротации членов президиума</w:t>
      </w:r>
      <w:r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избирает по предложению председателя первичной профсоюзной организации заместителя (заместителей) председателя;</w:t>
      </w:r>
    </w:p>
    <w:p w:rsidR="004613A1" w:rsidRPr="00005B6F" w:rsidRDefault="004613A1" w:rsidP="00005B6F">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отчитывается перед членами Профсоюза, регулярно информирует их о своей деятельности;</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проводит работу по вовлечению работников в члены Профсоюза, организует учет членов Профсоюза;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8.3.2. Срок полномочий  профсоюзного комитета – два и три года</w:t>
      </w:r>
      <w:r w:rsidR="00005B6F"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8.3.3. Заседания профсоюзного комитета проводятся по мере необходимости, но не реже одного раза в два месяца.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8.3.4. Внеочередное заседание профсоюзного комитета созывается </w:t>
      </w:r>
      <w:r w:rsidR="00005B6F" w:rsidRPr="00005B6F">
        <w:rPr>
          <w:rFonts w:ascii="Times New Roman" w:eastAsia="Times New Roman" w:hAnsi="Times New Roman" w:cs="Times New Roman"/>
          <w:color w:val="3A3718"/>
          <w:sz w:val="20"/>
          <w:szCs w:val="20"/>
          <w:lang w:eastAsia="ru-RU"/>
        </w:rPr>
        <w:t xml:space="preserve"> </w:t>
      </w:r>
      <w:r w:rsidRPr="00005B6F">
        <w:rPr>
          <w:rFonts w:ascii="Times New Roman" w:eastAsia="Times New Roman" w:hAnsi="Times New Roman" w:cs="Times New Roman"/>
          <w:color w:val="3A3718"/>
          <w:sz w:val="20"/>
          <w:szCs w:val="20"/>
          <w:lang w:eastAsia="ru-RU"/>
        </w:rPr>
        <w:t xml:space="preserve">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8.3.5. Заседание профсоюзного комитета считается правомочным при участии в нем более половины членов комитета.</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4613A1" w:rsidRPr="00005B6F" w:rsidRDefault="004613A1"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 xml:space="preserve">8.3.7. Решение профсоюзного комитета принимается большинством голосов членов профсоюзного комитета, </w:t>
      </w:r>
      <w:r w:rsidR="00005B6F" w:rsidRPr="00005B6F">
        <w:rPr>
          <w:rFonts w:ascii="Times New Roman" w:eastAsia="Times New Roman" w:hAnsi="Times New Roman" w:cs="Times New Roman"/>
          <w:color w:val="3A3718"/>
          <w:sz w:val="20"/>
          <w:szCs w:val="20"/>
          <w:lang w:eastAsia="ru-RU"/>
        </w:rPr>
        <w:t>принимающих участие в заседании</w:t>
      </w:r>
      <w:r w:rsidRPr="00005B6F">
        <w:rPr>
          <w:rFonts w:ascii="Times New Roman" w:eastAsia="Times New Roman" w:hAnsi="Times New Roman" w:cs="Times New Roman"/>
          <w:color w:val="3A3718"/>
          <w:sz w:val="20"/>
          <w:szCs w:val="20"/>
          <w:lang w:eastAsia="ru-RU"/>
        </w:rPr>
        <w:t>.</w:t>
      </w:r>
    </w:p>
    <w:p w:rsidR="004613A1" w:rsidRPr="00005B6F" w:rsidRDefault="004613A1"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color w:val="3A3718"/>
          <w:sz w:val="20"/>
          <w:szCs w:val="20"/>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4613A1" w:rsidRPr="00005B6F" w:rsidRDefault="00020DBD" w:rsidP="004613A1">
      <w:pPr>
        <w:shd w:val="clear" w:color="auto" w:fill="FFFFFF"/>
        <w:spacing w:after="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xml:space="preserve"> </w:t>
      </w:r>
    </w:p>
    <w:p w:rsidR="004613A1" w:rsidRPr="00005B6F" w:rsidRDefault="00020DBD"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xml:space="preserve"> </w:t>
      </w:r>
    </w:p>
    <w:p w:rsidR="004613A1" w:rsidRPr="00005B6F" w:rsidRDefault="00005B6F" w:rsidP="004613A1">
      <w:pPr>
        <w:shd w:val="clear" w:color="auto" w:fill="FFFFFF"/>
        <w:spacing w:before="180" w:after="180" w:line="240" w:lineRule="auto"/>
        <w:ind w:firstLine="709"/>
        <w:jc w:val="both"/>
        <w:rPr>
          <w:rFonts w:ascii="Arial" w:eastAsia="Times New Roman" w:hAnsi="Arial" w:cs="Arial"/>
          <w:color w:val="3A3718"/>
          <w:sz w:val="20"/>
          <w:szCs w:val="20"/>
          <w:lang w:eastAsia="ru-RU"/>
        </w:rPr>
      </w:pPr>
      <w:r w:rsidRPr="00005B6F">
        <w:rPr>
          <w:rFonts w:ascii="Times New Roman" w:eastAsia="Times New Roman" w:hAnsi="Times New Roman" w:cs="Times New Roman"/>
          <w:b/>
          <w:bCs/>
          <w:color w:val="3A3718"/>
          <w:sz w:val="20"/>
          <w:szCs w:val="20"/>
          <w:lang w:eastAsia="ru-RU"/>
        </w:rPr>
        <w:t xml:space="preserve"> </w:t>
      </w:r>
    </w:p>
    <w:p w:rsidR="004613A1" w:rsidRPr="00005B6F" w:rsidRDefault="004613A1" w:rsidP="004613A1">
      <w:pPr>
        <w:shd w:val="clear" w:color="auto" w:fill="FFFFFF"/>
        <w:spacing w:after="0" w:line="240" w:lineRule="auto"/>
        <w:rPr>
          <w:rFonts w:ascii="Arial" w:eastAsia="Times New Roman" w:hAnsi="Arial" w:cs="Arial"/>
          <w:color w:val="3A3718"/>
          <w:sz w:val="20"/>
          <w:szCs w:val="20"/>
          <w:lang w:eastAsia="ru-RU"/>
        </w:rPr>
      </w:pPr>
      <w:r w:rsidRPr="00005B6F">
        <w:rPr>
          <w:rFonts w:ascii="Arial" w:eastAsia="Times New Roman" w:hAnsi="Arial" w:cs="Arial"/>
          <w:color w:val="3A3718"/>
          <w:sz w:val="20"/>
          <w:szCs w:val="20"/>
          <w:lang w:eastAsia="ru-RU"/>
        </w:rPr>
        <w:br w:type="textWrapping" w:clear="all"/>
      </w:r>
    </w:p>
    <w:p w:rsidR="004613A1" w:rsidRPr="00005B6F" w:rsidRDefault="004613A1" w:rsidP="004613A1">
      <w:pPr>
        <w:shd w:val="clear" w:color="auto" w:fill="FFFFFF"/>
        <w:spacing w:after="0" w:line="240" w:lineRule="auto"/>
        <w:rPr>
          <w:rFonts w:ascii="Arial" w:eastAsia="Times New Roman" w:hAnsi="Arial" w:cs="Arial"/>
          <w:color w:val="3A3718"/>
          <w:sz w:val="20"/>
          <w:szCs w:val="20"/>
          <w:lang w:eastAsia="ru-RU"/>
        </w:rPr>
      </w:pPr>
    </w:p>
    <w:p w:rsidR="004613A1" w:rsidRPr="00005B6F" w:rsidRDefault="00020DBD" w:rsidP="00020DBD">
      <w:pPr>
        <w:pBdr>
          <w:bottom w:val="single" w:sz="6" w:space="0" w:color="auto"/>
        </w:pBdr>
        <w:spacing w:after="75" w:line="240" w:lineRule="auto"/>
        <w:jc w:val="center"/>
        <w:rPr>
          <w:rFonts w:ascii="Arial" w:eastAsia="Times New Roman" w:hAnsi="Arial" w:cs="Arial"/>
          <w:vanish/>
          <w:sz w:val="20"/>
          <w:szCs w:val="20"/>
          <w:lang w:eastAsia="ru-RU"/>
        </w:rPr>
      </w:pPr>
      <w:r w:rsidRPr="00005B6F">
        <w:rPr>
          <w:rFonts w:ascii="Times New Roman" w:eastAsia="Times New Roman" w:hAnsi="Times New Roman" w:cs="Times New Roman"/>
          <w:color w:val="3A3718"/>
          <w:sz w:val="20"/>
          <w:szCs w:val="20"/>
          <w:lang w:eastAsia="ru-RU"/>
        </w:rPr>
        <w:t xml:space="preserve"> </w:t>
      </w:r>
    </w:p>
    <w:p w:rsidR="00B93FF7" w:rsidRPr="00005B6F" w:rsidRDefault="00B93FF7">
      <w:pPr>
        <w:rPr>
          <w:sz w:val="20"/>
          <w:szCs w:val="20"/>
        </w:rPr>
      </w:pPr>
    </w:p>
    <w:sectPr w:rsidR="00B93FF7" w:rsidRPr="00005B6F" w:rsidSect="0054010A">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A1"/>
    <w:rsid w:val="00005B6F"/>
    <w:rsid w:val="00020DBD"/>
    <w:rsid w:val="00065D3F"/>
    <w:rsid w:val="000D2D2B"/>
    <w:rsid w:val="001C38C6"/>
    <w:rsid w:val="003D5E80"/>
    <w:rsid w:val="00446AF6"/>
    <w:rsid w:val="004613A1"/>
    <w:rsid w:val="0054010A"/>
    <w:rsid w:val="00696C2D"/>
    <w:rsid w:val="00B93FF7"/>
    <w:rsid w:val="00E7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84732-F0E2-43BC-ABE1-EB408C84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C2D"/>
  </w:style>
  <w:style w:type="paragraph" w:styleId="a3">
    <w:name w:val="No Spacing"/>
    <w:uiPriority w:val="1"/>
    <w:qFormat/>
    <w:rsid w:val="00696C2D"/>
    <w:pPr>
      <w:spacing w:after="0" w:line="240" w:lineRule="auto"/>
    </w:pPr>
  </w:style>
  <w:style w:type="paragraph" w:styleId="a4">
    <w:name w:val="Balloon Text"/>
    <w:basedOn w:val="a"/>
    <w:link w:val="a5"/>
    <w:uiPriority w:val="99"/>
    <w:semiHidden/>
    <w:unhideWhenUsed/>
    <w:rsid w:val="00005B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5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164960">
      <w:bodyDiv w:val="1"/>
      <w:marLeft w:val="0"/>
      <w:marRight w:val="0"/>
      <w:marTop w:val="0"/>
      <w:marBottom w:val="0"/>
      <w:divBdr>
        <w:top w:val="none" w:sz="0" w:space="0" w:color="auto"/>
        <w:left w:val="none" w:sz="0" w:space="0" w:color="auto"/>
        <w:bottom w:val="none" w:sz="0" w:space="0" w:color="auto"/>
        <w:right w:val="none" w:sz="0" w:space="0" w:color="auto"/>
      </w:divBdr>
      <w:divsChild>
        <w:div w:id="987056176">
          <w:marLeft w:val="75"/>
          <w:marRight w:val="75"/>
          <w:marTop w:val="75"/>
          <w:marBottom w:val="75"/>
          <w:divBdr>
            <w:top w:val="none" w:sz="0" w:space="0" w:color="auto"/>
            <w:left w:val="none" w:sz="0" w:space="0" w:color="auto"/>
            <w:bottom w:val="none" w:sz="0" w:space="0" w:color="auto"/>
            <w:right w:val="none" w:sz="0" w:space="0" w:color="auto"/>
          </w:divBdr>
          <w:divsChild>
            <w:div w:id="369645152">
              <w:marLeft w:val="0"/>
              <w:marRight w:val="0"/>
              <w:marTop w:val="0"/>
              <w:marBottom w:val="0"/>
              <w:divBdr>
                <w:top w:val="none" w:sz="0" w:space="0" w:color="auto"/>
                <w:left w:val="none" w:sz="0" w:space="0" w:color="auto"/>
                <w:bottom w:val="none" w:sz="0" w:space="0" w:color="auto"/>
                <w:right w:val="none" w:sz="0" w:space="0" w:color="auto"/>
              </w:divBdr>
              <w:divsChild>
                <w:div w:id="553003755">
                  <w:marLeft w:val="0"/>
                  <w:marRight w:val="0"/>
                  <w:marTop w:val="0"/>
                  <w:marBottom w:val="0"/>
                  <w:divBdr>
                    <w:top w:val="none" w:sz="0" w:space="0" w:color="auto"/>
                    <w:left w:val="none" w:sz="0" w:space="0" w:color="auto"/>
                    <w:bottom w:val="none" w:sz="0" w:space="0" w:color="auto"/>
                    <w:right w:val="none" w:sz="0" w:space="0" w:color="auto"/>
                  </w:divBdr>
                  <w:divsChild>
                    <w:div w:id="992608620">
                      <w:marLeft w:val="0"/>
                      <w:marRight w:val="0"/>
                      <w:marTop w:val="0"/>
                      <w:marBottom w:val="0"/>
                      <w:divBdr>
                        <w:top w:val="none" w:sz="0" w:space="0" w:color="auto"/>
                        <w:left w:val="none" w:sz="0" w:space="0" w:color="auto"/>
                        <w:bottom w:val="none" w:sz="0" w:space="0" w:color="auto"/>
                        <w:right w:val="none" w:sz="0" w:space="0" w:color="auto"/>
                      </w:divBdr>
                      <w:divsChild>
                        <w:div w:id="1412043692">
                          <w:marLeft w:val="0"/>
                          <w:marRight w:val="0"/>
                          <w:marTop w:val="0"/>
                          <w:marBottom w:val="0"/>
                          <w:divBdr>
                            <w:top w:val="none" w:sz="0" w:space="0" w:color="auto"/>
                            <w:left w:val="none" w:sz="0" w:space="0" w:color="auto"/>
                            <w:bottom w:val="none" w:sz="0" w:space="0" w:color="auto"/>
                            <w:right w:val="none" w:sz="0" w:space="0" w:color="auto"/>
                          </w:divBdr>
                          <w:divsChild>
                            <w:div w:id="1326740784">
                              <w:marLeft w:val="0"/>
                              <w:marRight w:val="0"/>
                              <w:marTop w:val="0"/>
                              <w:marBottom w:val="0"/>
                              <w:divBdr>
                                <w:top w:val="none" w:sz="0" w:space="0" w:color="auto"/>
                                <w:left w:val="none" w:sz="0" w:space="0" w:color="auto"/>
                                <w:bottom w:val="none" w:sz="0" w:space="0" w:color="auto"/>
                                <w:right w:val="none" w:sz="0" w:space="0" w:color="auto"/>
                              </w:divBdr>
                              <w:divsChild>
                                <w:div w:id="19494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95369">
          <w:marLeft w:val="75"/>
          <w:marRight w:val="75"/>
          <w:marTop w:val="75"/>
          <w:marBottom w:val="75"/>
          <w:divBdr>
            <w:top w:val="none" w:sz="0" w:space="0" w:color="auto"/>
            <w:left w:val="none" w:sz="0" w:space="0" w:color="auto"/>
            <w:bottom w:val="none" w:sz="0" w:space="0" w:color="auto"/>
            <w:right w:val="none" w:sz="0" w:space="0" w:color="auto"/>
          </w:divBdr>
          <w:divsChild>
            <w:div w:id="837572068">
              <w:marLeft w:val="0"/>
              <w:marRight w:val="0"/>
              <w:marTop w:val="0"/>
              <w:marBottom w:val="0"/>
              <w:divBdr>
                <w:top w:val="none" w:sz="0" w:space="0" w:color="auto"/>
                <w:left w:val="none" w:sz="0" w:space="0" w:color="auto"/>
                <w:bottom w:val="none" w:sz="0" w:space="0" w:color="auto"/>
                <w:right w:val="none" w:sz="0" w:space="0" w:color="auto"/>
              </w:divBdr>
              <w:divsChild>
                <w:div w:id="1803112642">
                  <w:marLeft w:val="0"/>
                  <w:marRight w:val="0"/>
                  <w:marTop w:val="0"/>
                  <w:marBottom w:val="0"/>
                  <w:divBdr>
                    <w:top w:val="none" w:sz="0" w:space="0" w:color="auto"/>
                    <w:left w:val="none" w:sz="0" w:space="0" w:color="auto"/>
                    <w:bottom w:val="none" w:sz="0" w:space="0" w:color="auto"/>
                    <w:right w:val="none" w:sz="0" w:space="0" w:color="auto"/>
                  </w:divBdr>
                  <w:divsChild>
                    <w:div w:id="1909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Семья</cp:lastModifiedBy>
  <cp:revision>2</cp:revision>
  <cp:lastPrinted>2016-12-02T12:52:00Z</cp:lastPrinted>
  <dcterms:created xsi:type="dcterms:W3CDTF">2016-12-02T12:57:00Z</dcterms:created>
  <dcterms:modified xsi:type="dcterms:W3CDTF">2016-12-02T12:57:00Z</dcterms:modified>
</cp:coreProperties>
</file>