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2466D" w:rsidRPr="0002466D" w:rsidTr="0002466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2466D" w:rsidRPr="0002466D" w:rsidRDefault="0002466D" w:rsidP="000246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Публичный отчет заведующей детским садом о деятельност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дошкольного учреждения за 2014-2015</w:t>
            </w:r>
            <w:r w:rsidRPr="0002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</w:tbl>
    <w:p w:rsidR="0002466D" w:rsidRPr="0002466D" w:rsidRDefault="0002466D" w:rsidP="0002466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2466D" w:rsidRPr="0002466D" w:rsidTr="0002466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466D" w:rsidRPr="0002466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2466D" w:rsidRPr="0002466D" w:rsidRDefault="0002466D" w:rsidP="0002466D">
                  <w:pPr>
                    <w:spacing w:before="100" w:beforeAutospacing="1" w:after="100" w:afterAutospacing="1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1B06"/>
                      <w:sz w:val="27"/>
                      <w:szCs w:val="27"/>
                      <w:lang w:eastAsia="ru-RU"/>
                    </w:rPr>
                    <w:t>Удовлетворение потребности населения в услугах детского сада</w:t>
                  </w:r>
                </w:p>
                <w:p w:rsidR="0002466D" w:rsidRPr="0002466D" w:rsidRDefault="0002466D" w:rsidP="0002466D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сад с 12-часовым пребыванием детей.</w:t>
                  </w:r>
                </w:p>
                <w:p w:rsidR="0002466D" w:rsidRPr="0002466D" w:rsidRDefault="0002466D" w:rsidP="0002466D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 и их специфика работы: 11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групп.</w:t>
                  </w:r>
                </w:p>
                <w:p w:rsidR="0002466D" w:rsidRDefault="0002466D" w:rsidP="0002466D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раннего дошкольного возраста: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младшая 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1,5 до 3 х лет;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групп дошкольного возраста: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0246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руппы </w:t>
                  </w:r>
                  <w:r w:rsidRPr="000246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2-ая младшая 3</w:t>
                  </w:r>
                  <w:r w:rsidRPr="000246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года,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средних 4-5 лет,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старших 5-6 лет;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подготовительных логопедических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 лет.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кратковременного пребывания: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 года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13 человек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2466D" w:rsidRPr="0002466D" w:rsidRDefault="0002466D" w:rsidP="0002466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игровой поддержки ребенка (ЦИПР)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-12 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  <w:p w:rsidR="0002466D" w:rsidRPr="0002466D" w:rsidRDefault="0002466D" w:rsidP="0016338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b/>
                      <w:bCs/>
                      <w:color w:val="943634"/>
                      <w:sz w:val="24"/>
                      <w:szCs w:val="24"/>
                      <w:lang w:eastAsia="ru-RU"/>
                    </w:rPr>
                    <w:t>Списочный состав де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43634"/>
                      <w:sz w:val="24"/>
                      <w:szCs w:val="24"/>
                      <w:lang w:eastAsia="ru-RU"/>
                    </w:rPr>
                    <w:t>тей на конец августа  2015</w:t>
                  </w:r>
                  <w:r w:rsidR="00E80CF2">
                    <w:rPr>
                      <w:rFonts w:ascii="Times New Roman" w:eastAsia="Times New Roman" w:hAnsi="Times New Roman" w:cs="Times New Roman"/>
                      <w:b/>
                      <w:bCs/>
                      <w:color w:val="943634"/>
                      <w:sz w:val="24"/>
                      <w:szCs w:val="24"/>
                      <w:lang w:eastAsia="ru-RU"/>
                    </w:rPr>
                    <w:t>г,</w:t>
                  </w:r>
                  <w:r w:rsidRPr="0002466D">
                    <w:rPr>
                      <w:rFonts w:ascii="Times New Roman" w:eastAsia="Times New Roman" w:hAnsi="Times New Roman" w:cs="Times New Roman"/>
                      <w:b/>
                      <w:bCs/>
                      <w:color w:val="943634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0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оставил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воспитанников при проектной наполняемости 280 детей. Выпустилось в школу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72 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ребенка.</w:t>
                  </w:r>
                </w:p>
                <w:p w:rsidR="0002466D" w:rsidRPr="0002466D" w:rsidRDefault="0002466D" w:rsidP="0016338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детском саду имеется методический, медицинский, логопедический кабинет, музыкальный и спортивный залы, </w:t>
                  </w:r>
                  <w:proofErr w:type="gramStart"/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студия, которые располагают необходимым оборудованием и материалом по профилю своей деятельности.</w:t>
                  </w:r>
                </w:p>
                <w:p w:rsidR="0002466D" w:rsidRPr="0002466D" w:rsidRDefault="0002466D" w:rsidP="0016338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учреждении работает на 01.0</w:t>
                  </w:r>
                  <w:r w:rsidR="001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9.2015г.  49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человек, из которых 18 педагогов: 1 </w:t>
                  </w:r>
                  <w:r w:rsidR="00C1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воспитатель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имеют первую квалификационную категорию</w:t>
                  </w:r>
                  <w:r w:rsidR="00C1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Три педагога детского сада </w:t>
                  </w:r>
                  <w:r w:rsidR="00C1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2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помощник</w:t>
                  </w:r>
                  <w:r w:rsidR="00C1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воспитателя </w:t>
                  </w:r>
                  <w:r w:rsidR="00C1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получают высшее образование</w:t>
                  </w:r>
                  <w:r w:rsidRPr="00024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Воспитатели и узкие специалисты систематически повышают квалификацию на городских методических объединениях «Педагогический поиск».</w:t>
                  </w:r>
                </w:p>
                <w:p w:rsidR="0002466D" w:rsidRPr="0002466D" w:rsidRDefault="0002466D" w:rsidP="0002466D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6D">
                    <w:rPr>
                      <w:rFonts w:ascii="Times New Roman" w:eastAsia="Times New Roman" w:hAnsi="Times New Roman" w:cs="Times New Roman"/>
                      <w:b/>
                      <w:bCs/>
                      <w:color w:val="943634"/>
                      <w:sz w:val="24"/>
                      <w:szCs w:val="24"/>
                      <w:lang w:eastAsia="ru-RU"/>
                    </w:rPr>
                    <w:t>Образовательный уровень:</w:t>
                  </w:r>
                </w:p>
              </w:tc>
            </w:tr>
          </w:tbl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66D" w:rsidRDefault="0002466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0"/>
        <w:gridCol w:w="1830"/>
        <w:gridCol w:w="1890"/>
        <w:gridCol w:w="1815"/>
      </w:tblGrid>
      <w:tr w:rsidR="0002466D" w:rsidRPr="0002466D" w:rsidTr="0002466D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C17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Численный состав на </w:t>
            </w:r>
            <w:r w:rsidR="00C17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2015</w:t>
            </w: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Средне-спец. образование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Начальное профессион.</w:t>
            </w:r>
          </w:p>
        </w:tc>
      </w:tr>
      <w:tr w:rsidR="0002466D" w:rsidRPr="0002466D" w:rsidTr="0002466D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2466D" w:rsidRPr="0002466D" w:rsidRDefault="0002466D" w:rsidP="0002466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Уровень квалификации: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2295"/>
        <w:gridCol w:w="2295"/>
        <w:gridCol w:w="2295"/>
      </w:tblGrid>
      <w:tr w:rsidR="00815171" w:rsidRPr="0002466D" w:rsidTr="005F15F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815171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год/категория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815171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2014-2015</w:t>
            </w: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учебный </w:t>
            </w: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2013-2014</w:t>
            </w: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учебный </w:t>
            </w: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2012-2013</w:t>
            </w: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учебный </w:t>
            </w: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815171" w:rsidRPr="0002466D" w:rsidTr="005F15F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815171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171" w:rsidRPr="0002466D" w:rsidTr="005F15F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815171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815171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171" w:rsidRPr="0002466D" w:rsidTr="005F15F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815171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815171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2466D" w:rsidRPr="0002466D" w:rsidRDefault="0002466D" w:rsidP="0002466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 xml:space="preserve">Стажевые показатели на </w:t>
      </w:r>
      <w:r w:rsidR="00815171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сентябрь 2015</w:t>
      </w: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г: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30"/>
        <w:gridCol w:w="1530"/>
        <w:gridCol w:w="1530"/>
        <w:gridCol w:w="1530"/>
        <w:gridCol w:w="1560"/>
      </w:tblGrid>
      <w:tr w:rsidR="0002466D" w:rsidRPr="0002466D" w:rsidTr="0002466D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Свыше 20 лет</w:t>
            </w:r>
          </w:p>
        </w:tc>
      </w:tr>
      <w:tr w:rsidR="0002466D" w:rsidRPr="0002466D" w:rsidTr="0002466D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2466D" w:rsidRPr="0002466D" w:rsidRDefault="0002466D" w:rsidP="0002466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кадрового обеспечения</w:t>
      </w: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ДОУ располагает:</w:t>
      </w:r>
    </w:p>
    <w:p w:rsidR="0002466D" w:rsidRPr="0002466D" w:rsidRDefault="00C25688" w:rsidP="0002466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="0002466D" w:rsidRPr="0002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-</w:t>
      </w:r>
      <w:r w:rsidR="0002466D"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педагоги, требующие внимания и помощи;</w:t>
      </w:r>
    </w:p>
    <w:p w:rsidR="0002466D" w:rsidRPr="0002466D" w:rsidRDefault="00C25688" w:rsidP="0002466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="0002466D" w:rsidRPr="0002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E8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педагога</w:t>
      </w:r>
      <w:r w:rsidR="0002466D"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сложившейся системой, </w:t>
      </w:r>
      <w:proofErr w:type="gramStart"/>
      <w:r w:rsidR="0002466D"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proofErr w:type="gramEnd"/>
      <w:r w:rsidR="0002466D"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зрелостью и мастерством.</w:t>
      </w:r>
    </w:p>
    <w:p w:rsidR="0002466D" w:rsidRDefault="0002466D" w:rsidP="009F15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Повышение к</w:t>
      </w:r>
      <w:r w:rsidR="00C25688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валификации педагогов ДОУ в 2014-2015</w:t>
      </w: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гг.</w:t>
      </w:r>
    </w:p>
    <w:p w:rsidR="009A69A9" w:rsidRPr="009A69A9" w:rsidRDefault="009A69A9" w:rsidP="009F15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педагога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обучаются в Читинском государственном университете.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3195"/>
        <w:gridCol w:w="3195"/>
      </w:tblGrid>
      <w:tr w:rsidR="009A69A9" w:rsidRPr="0002466D" w:rsidTr="009A69A9">
        <w:trPr>
          <w:trHeight w:val="555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DBDB"/>
            <w:hideMark/>
          </w:tcPr>
          <w:p w:rsidR="009A69A9" w:rsidRDefault="009A69A9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9A69A9" w:rsidRPr="0002466D" w:rsidRDefault="009A69A9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A9" w:rsidRPr="0002466D" w:rsidRDefault="009A69A9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логопедии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A69A9" w:rsidRPr="009A69A9" w:rsidRDefault="009A69A9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69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Сафонцева О.С.</w:t>
            </w:r>
          </w:p>
        </w:tc>
      </w:tr>
      <w:tr w:rsidR="009A69A9" w:rsidRPr="0002466D" w:rsidTr="009A69A9">
        <w:trPr>
          <w:trHeight w:val="540"/>
        </w:trPr>
        <w:tc>
          <w:tcPr>
            <w:tcW w:w="2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hideMark/>
          </w:tcPr>
          <w:p w:rsidR="009A69A9" w:rsidRDefault="009A69A9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A69A9" w:rsidRPr="0002466D" w:rsidRDefault="009A69A9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техник арт-терапии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69A9" w:rsidRPr="009A69A9" w:rsidRDefault="009A69A9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69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Рождественская М.И.</w:t>
            </w:r>
          </w:p>
        </w:tc>
      </w:tr>
      <w:tr w:rsidR="00C25688" w:rsidRPr="0002466D" w:rsidTr="0002466D"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C25688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методический центр «Педагогический поиск»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 xml:space="preserve">Центр логопедов </w:t>
            </w:r>
            <w:proofErr w:type="gramStart"/>
            <w:r w:rsidRPr="00A77EA5">
              <w:rPr>
                <w:rFonts w:ascii="Times New Roman" w:hAnsi="Times New Roman" w:cs="Times New Roman"/>
              </w:rPr>
              <w:t>–с</w:t>
            </w:r>
            <w:proofErr w:type="gramEnd"/>
            <w:r w:rsidRPr="00A77EA5">
              <w:rPr>
                <w:rFonts w:ascii="Times New Roman" w:hAnsi="Times New Roman" w:cs="Times New Roman"/>
              </w:rPr>
              <w:t>тажистов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Сафонцева Оксана Сергеевна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Центр для инструкторов по ФИЗО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Смирнова Алена Владимировна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«Игра как особое пространство»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Морозова Наталья Владимировна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 xml:space="preserve">Центр педагогов </w:t>
            </w:r>
            <w:proofErr w:type="gramStart"/>
            <w:r w:rsidRPr="00A77EA5">
              <w:rPr>
                <w:rFonts w:ascii="Times New Roman" w:hAnsi="Times New Roman" w:cs="Times New Roman"/>
              </w:rPr>
              <w:t>–п</w:t>
            </w:r>
            <w:proofErr w:type="gramEnd"/>
            <w:r w:rsidRPr="00A77EA5">
              <w:rPr>
                <w:rFonts w:ascii="Times New Roman" w:hAnsi="Times New Roman" w:cs="Times New Roman"/>
              </w:rPr>
              <w:t>сихологов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Заликаев Артем Русланович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«Работа с родителями»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Асламова Анна Александровна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Федорова Ирина Сергеевна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 xml:space="preserve">Центр «Художественно </w:t>
            </w:r>
            <w:proofErr w:type="gramStart"/>
            <w:r w:rsidRPr="00A77EA5">
              <w:rPr>
                <w:rFonts w:ascii="Times New Roman" w:hAnsi="Times New Roman" w:cs="Times New Roman"/>
              </w:rPr>
              <w:t>–э</w:t>
            </w:r>
            <w:proofErr w:type="gramEnd"/>
            <w:r w:rsidRPr="00A77EA5">
              <w:rPr>
                <w:rFonts w:ascii="Times New Roman" w:hAnsi="Times New Roman" w:cs="Times New Roman"/>
              </w:rPr>
              <w:t>стетическое развитие» (для воспитателей)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Былкова Надежда Сергеевна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Сараева Лариса Васильевна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 xml:space="preserve">Центр руководителей  ИЗО </w:t>
            </w:r>
            <w:proofErr w:type="gramStart"/>
            <w:r w:rsidRPr="00A77EA5">
              <w:rPr>
                <w:rFonts w:ascii="Times New Roman" w:hAnsi="Times New Roman" w:cs="Times New Roman"/>
              </w:rPr>
              <w:t>–с</w:t>
            </w:r>
            <w:proofErr w:type="gramEnd"/>
            <w:r w:rsidRPr="00A77EA5">
              <w:rPr>
                <w:rFonts w:ascii="Times New Roman" w:hAnsi="Times New Roman" w:cs="Times New Roman"/>
              </w:rPr>
              <w:t>тудий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Давыдова  Татьяна Александровна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«На пороге школы»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 xml:space="preserve">Шемелина Елена </w:t>
            </w:r>
          </w:p>
          <w:p w:rsidR="00C25688" w:rsidRDefault="00C25688" w:rsidP="005F1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 xml:space="preserve">Николаевна </w:t>
            </w:r>
          </w:p>
          <w:p w:rsidR="00C25688" w:rsidRPr="00A77EA5" w:rsidRDefault="00C25688" w:rsidP="005F1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Номоконова Галина Александровна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C25688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Центр муз</w:t>
            </w:r>
            <w:proofErr w:type="gramStart"/>
            <w:r w:rsidRPr="00A77EA5">
              <w:rPr>
                <w:rFonts w:ascii="Times New Roman" w:hAnsi="Times New Roman" w:cs="Times New Roman"/>
              </w:rPr>
              <w:t>.</w:t>
            </w:r>
            <w:proofErr w:type="gramEnd"/>
            <w:r w:rsidRPr="00A77E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7EA5">
              <w:rPr>
                <w:rFonts w:ascii="Times New Roman" w:hAnsi="Times New Roman" w:cs="Times New Roman"/>
              </w:rPr>
              <w:t>р</w:t>
            </w:r>
            <w:proofErr w:type="gramEnd"/>
            <w:r w:rsidRPr="00A77EA5">
              <w:rPr>
                <w:rFonts w:ascii="Times New Roman" w:hAnsi="Times New Roman" w:cs="Times New Roman"/>
              </w:rPr>
              <w:t>уководителей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Забродина Наталья Дмитриевна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Центр культурных практик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spacing w:before="100" w:beforeAutospacing="1"/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t>Рычкова Людмила  Анатольевна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«Совершенствование педагогического мастерства»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  <w:b/>
                <w:i/>
              </w:rPr>
            </w:pPr>
            <w:r w:rsidRPr="00A77EA5">
              <w:rPr>
                <w:rFonts w:ascii="Times New Roman" w:hAnsi="Times New Roman" w:cs="Times New Roman"/>
                <w:b/>
                <w:i/>
              </w:rPr>
              <w:lastRenderedPageBreak/>
              <w:t>Лиханова Юлия Анатольевна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  <w:r w:rsidRPr="00A77EA5">
              <w:rPr>
                <w:rFonts w:ascii="Times New Roman" w:hAnsi="Times New Roman" w:cs="Times New Roman"/>
              </w:rPr>
              <w:t>«Раннее детство» +ЦИПР</w:t>
            </w:r>
          </w:p>
          <w:p w:rsidR="00C25688" w:rsidRPr="00A77EA5" w:rsidRDefault="00C25688" w:rsidP="005F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88" w:rsidRPr="00A77EA5" w:rsidRDefault="00C25688" w:rsidP="005F15F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A77EA5">
              <w:rPr>
                <w:b/>
                <w:i/>
                <w:sz w:val="22"/>
                <w:szCs w:val="22"/>
              </w:rPr>
              <w:t>Ярославцева Светлана Геннадьевна</w:t>
            </w:r>
          </w:p>
        </w:tc>
      </w:tr>
      <w:tr w:rsidR="00C25688" w:rsidRPr="0002466D" w:rsidTr="000246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88" w:rsidRPr="0002466D" w:rsidRDefault="00C25688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66D" w:rsidRPr="0002466D" w:rsidRDefault="0002466D" w:rsidP="009F15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сформированность потребности в непрерывном профессиональном росте и саморазвитии педагогов, задействованности  в повышении педагогиче</w:t>
      </w:r>
      <w:r w:rsidR="00C25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компетентности  независимо</w:t>
      </w: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стажа р</w:t>
      </w:r>
      <w:r w:rsidR="00C25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возрастного ценза.</w:t>
      </w:r>
    </w:p>
    <w:p w:rsidR="0002466D" w:rsidRPr="0002466D" w:rsidRDefault="0002466D" w:rsidP="009F15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Согласно действующему Уставу учреждения, социальный заказ, определяющий ведущую деятельность учреждения, сформулирован как «всестороннее формирование личности воспитанника с учетом особенностей его физического, психического развития, интеллектуальных возможностей и особенностей, подготовка к школе». Дальнейшему совершенствованию качества образовательной работы с детьми будет являться рационально организованная в группах </w:t>
      </w:r>
      <w:r w:rsidR="00C25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 </w:t>
      </w:r>
      <w:r w:rsidRPr="00024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предметно - </w:t>
      </w:r>
      <w:r w:rsidR="00C25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пространственная</w:t>
      </w:r>
      <w:r w:rsidRPr="00024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среда, создающая условия как для совместной  деятельности детей и педагогов,  так и самостоятельной деятельности воспита</w:t>
      </w:r>
      <w:r w:rsidR="00C25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нников. В соответствии с новым федеральным государственным образовательным </w:t>
      </w:r>
      <w:r w:rsidRPr="00024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25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стандартом</w:t>
      </w:r>
      <w:r w:rsidRPr="00024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утвердившимися в современном дошкольном образовании, личность ребенка признается самой большой ценностью.</w:t>
      </w:r>
    </w:p>
    <w:p w:rsidR="0002466D" w:rsidRPr="0002466D" w:rsidRDefault="00C25688" w:rsidP="009F15B1">
      <w:pPr>
        <w:spacing w:before="100" w:beforeAutospacing="1" w:after="100" w:afterAutospacing="1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коллектива в 2014-2015</w:t>
      </w:r>
      <w:r w:rsidR="0002466D"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велась согласно годовому плану и решению  основных годовых задач:</w:t>
      </w:r>
    </w:p>
    <w:p w:rsidR="003E59ED" w:rsidRDefault="003E59ED" w:rsidP="0002466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E59ED" w:rsidRDefault="003E59ED" w:rsidP="0002466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E59ED" w:rsidRDefault="003E59ED" w:rsidP="0002466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2466D" w:rsidRPr="0002466D" w:rsidRDefault="0002466D" w:rsidP="0002466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i/>
          <w:iCs/>
          <w:color w:val="221B06"/>
          <w:sz w:val="27"/>
          <w:szCs w:val="27"/>
          <w:lang w:eastAsia="ru-RU"/>
        </w:rPr>
        <w:t>Наиболее интересными и запомнившимися мероприятиями в 201</w:t>
      </w:r>
      <w:r w:rsidR="00C25688">
        <w:rPr>
          <w:rFonts w:ascii="Times New Roman" w:eastAsia="Times New Roman" w:hAnsi="Times New Roman" w:cs="Times New Roman"/>
          <w:b/>
          <w:bCs/>
          <w:i/>
          <w:iCs/>
          <w:color w:val="221B06"/>
          <w:sz w:val="27"/>
          <w:szCs w:val="27"/>
          <w:lang w:eastAsia="ru-RU"/>
        </w:rPr>
        <w:t>4-2015</w:t>
      </w:r>
      <w:r w:rsidRPr="0002466D">
        <w:rPr>
          <w:rFonts w:ascii="Times New Roman" w:eastAsia="Times New Roman" w:hAnsi="Times New Roman" w:cs="Times New Roman"/>
          <w:b/>
          <w:bCs/>
          <w:i/>
          <w:iCs/>
          <w:color w:val="221B06"/>
          <w:sz w:val="27"/>
          <w:szCs w:val="27"/>
          <w:lang w:eastAsia="ru-RU"/>
        </w:rPr>
        <w:t xml:space="preserve"> учебном году стали:</w:t>
      </w:r>
    </w:p>
    <w:p w:rsidR="00FD4362" w:rsidRPr="00280102" w:rsidRDefault="00FD4362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Представляли опыт работы «Мастерская успеха» в рамках проведения городского педагогического совета «ФГОС ДО: цели, содержание организация введения».</w:t>
      </w:r>
    </w:p>
    <w:p w:rsidR="00FD4362" w:rsidRPr="00280102" w:rsidRDefault="00FD4362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5-м всероссийском симпозиуме с международным участием</w:t>
      </w:r>
      <w:r w:rsidR="006239BA"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2539"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и перспективы развития образования для детей с ОВЗ»</w:t>
      </w:r>
    </w:p>
    <w:p w:rsidR="00792539" w:rsidRPr="00280102" w:rsidRDefault="00792539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аукционе методических разработок по стандартам дошкольного образования «Копилка методических находок»</w:t>
      </w:r>
    </w:p>
    <w:p w:rsidR="0002466D" w:rsidRPr="00280102" w:rsidRDefault="0002466D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</w:t>
      </w:r>
      <w:r w:rsidR="00381037"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«Мама, папа, Я – спортивная семья!»</w:t>
      </w: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66D" w:rsidRPr="00280102" w:rsidRDefault="00381037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Олимпийские игры</w:t>
      </w:r>
      <w:r w:rsidR="0002466D"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66D" w:rsidRPr="00280102" w:rsidRDefault="00381037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старты» со школой № 16</w:t>
      </w:r>
      <w:r w:rsidR="0002466D"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66D" w:rsidRPr="00280102" w:rsidRDefault="00381037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быстрее…» спортивные соревнования со школой №16</w:t>
      </w:r>
      <w:r w:rsidR="0002466D"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037" w:rsidRPr="00280102" w:rsidRDefault="00381037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подвижных игр</w:t>
      </w:r>
    </w:p>
    <w:p w:rsidR="0002466D" w:rsidRPr="00280102" w:rsidRDefault="00381037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Спортивно-игровая программа «Радуга»,</w:t>
      </w:r>
    </w:p>
    <w:p w:rsidR="0002466D" w:rsidRPr="00280102" w:rsidRDefault="00381037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«Веселая зарядка» совместно со школой № 16</w:t>
      </w:r>
      <w:r w:rsidR="0002466D"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66D" w:rsidRPr="00280102" w:rsidRDefault="0002466D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дверей;</w:t>
      </w:r>
    </w:p>
    <w:p w:rsidR="006239BA" w:rsidRPr="00280102" w:rsidRDefault="006239BA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воздушных шаров;</w:t>
      </w:r>
    </w:p>
    <w:p w:rsidR="006239BA" w:rsidRPr="00280102" w:rsidRDefault="006239BA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– 70летие;</w:t>
      </w:r>
    </w:p>
    <w:p w:rsidR="006239BA" w:rsidRPr="00280102" w:rsidRDefault="006239BA" w:rsidP="000246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6D" w:rsidRPr="0002466D" w:rsidRDefault="0002466D" w:rsidP="00792539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2466D" w:rsidRPr="0002466D" w:rsidRDefault="0002466D" w:rsidP="0002466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lastRenderedPageBreak/>
        <w:t>Информация по организации дополнительного образования в МБДОУ №49 в 2012–2013 учебном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772"/>
        <w:gridCol w:w="1303"/>
        <w:gridCol w:w="1672"/>
        <w:gridCol w:w="1701"/>
        <w:gridCol w:w="723"/>
        <w:gridCol w:w="814"/>
        <w:gridCol w:w="929"/>
      </w:tblGrid>
      <w:tr w:rsidR="0002466D" w:rsidRPr="0002466D" w:rsidTr="00707CFA"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Направление оказываемых услуг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кружков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руководителя кружка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Основа посещения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</w:t>
            </w:r>
            <w:proofErr w:type="gramStart"/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детей</w:t>
            </w:r>
          </w:p>
        </w:tc>
      </w:tr>
      <w:tr w:rsidR="0002466D" w:rsidRPr="0002466D" w:rsidTr="00707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6D" w:rsidRPr="0002466D" w:rsidTr="00707CFA"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Безуленко О.И.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СЮТ №2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C25688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2466D" w:rsidRPr="0002466D" w:rsidTr="00707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D" w:rsidRPr="0002466D" w:rsidRDefault="0002466D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Жабровец Е.Н.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СЮТ №2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C25688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2466D" w:rsidRPr="0002466D" w:rsidTr="00707CFA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</w:t>
            </w:r>
            <w:proofErr w:type="gramStart"/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театр»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Мациевская И.А.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C25688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2466D" w:rsidRPr="0002466D" w:rsidTr="00707CFA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«АБВГД - ка»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Алекминская Т.С.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466D" w:rsidRPr="0002466D" w:rsidTr="00707CFA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 </w:t>
            </w:r>
            <w:proofErr w:type="gramStart"/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здоровительное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«Степ-А»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ДЮСШ №7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C25688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2466D" w:rsidRPr="0002466D" w:rsidTr="00707CFA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</w:p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кулинары»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О.Н.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466D" w:rsidRPr="0002466D" w:rsidTr="00707CFA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художник»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ИЗО-студии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7CFA" w:rsidRPr="0002466D" w:rsidTr="00707CFA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CFA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707CFA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707CFA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707CFA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707CFA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707CFA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707CFA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66D" w:rsidRPr="0002466D" w:rsidRDefault="00707CFA" w:rsidP="005F1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2466D" w:rsidRPr="0002466D" w:rsidRDefault="0002466D" w:rsidP="0002466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Охват детей до</w:t>
      </w:r>
      <w:r w:rsidR="00707CFA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полнительным образованием в 2014-2015</w:t>
      </w:r>
      <w:r w:rsidRPr="0002466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 xml:space="preserve"> учебном году в МБДОУ №49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9"/>
        <w:gridCol w:w="1015"/>
        <w:gridCol w:w="1063"/>
        <w:gridCol w:w="957"/>
        <w:gridCol w:w="1122"/>
        <w:gridCol w:w="723"/>
        <w:gridCol w:w="959"/>
        <w:gridCol w:w="777"/>
        <w:gridCol w:w="708"/>
        <w:gridCol w:w="858"/>
      </w:tblGrid>
      <w:tr w:rsidR="0002466D" w:rsidRPr="0002466D" w:rsidTr="00707CFA"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кружков, студий, секций в ДОУ</w:t>
            </w:r>
          </w:p>
        </w:tc>
        <w:tc>
          <w:tcPr>
            <w:tcW w:w="2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02466D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каких возрастных групп</w:t>
            </w:r>
          </w:p>
        </w:tc>
      </w:tr>
      <w:tr w:rsidR="00707CFA" w:rsidRPr="0002466D" w:rsidTr="00707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707CFA" w:rsidRPr="0002466D" w:rsidRDefault="00707CFA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Платн.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Беспл.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707CFA" w:rsidRPr="0002466D" w:rsidRDefault="00707CFA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9594"/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r w:rsidRPr="00707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707CFA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6-7 лет</w:t>
            </w:r>
          </w:p>
        </w:tc>
      </w:tr>
      <w:tr w:rsidR="00707CFA" w:rsidRPr="0002466D" w:rsidTr="00707CFA"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7CFA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66D" w:rsidRPr="0002466D" w:rsidRDefault="00707CF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02466D" w:rsidRPr="0002466D" w:rsidRDefault="0002466D" w:rsidP="0002466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i/>
          <w:iCs/>
          <w:color w:val="221B06"/>
          <w:sz w:val="27"/>
          <w:szCs w:val="27"/>
          <w:lang w:eastAsia="ru-RU"/>
        </w:rPr>
        <w:t>Физическое и психическое здоровье воспитанников</w:t>
      </w:r>
    </w:p>
    <w:p w:rsidR="0002466D" w:rsidRPr="000868DE" w:rsidRDefault="0002466D" w:rsidP="0079253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0868D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Анализ заболев</w:t>
      </w:r>
      <w:r w:rsidR="00707CFA" w:rsidRPr="000868D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аемости детей по ДОУ №49 за 2014-2015</w:t>
      </w:r>
      <w:r w:rsidRPr="000868D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уч.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903"/>
        <w:gridCol w:w="918"/>
        <w:gridCol w:w="941"/>
        <w:gridCol w:w="940"/>
        <w:gridCol w:w="963"/>
        <w:gridCol w:w="918"/>
        <w:gridCol w:w="864"/>
        <w:gridCol w:w="918"/>
        <w:gridCol w:w="821"/>
      </w:tblGrid>
      <w:tr w:rsidR="00FE752A" w:rsidRPr="00D40735" w:rsidTr="00FE752A"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Общее </w:t>
            </w:r>
          </w:p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детей с ОВЗ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год (2014-2015)</w:t>
            </w:r>
          </w:p>
        </w:tc>
      </w:tr>
      <w:tr w:rsidR="00FE752A" w:rsidRPr="00D40735" w:rsidTr="00FE752A"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E752A" w:rsidRPr="00D40735" w:rsidRDefault="00FE752A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FE752A" w:rsidRPr="00D40735" w:rsidRDefault="00FE752A" w:rsidP="000246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FE752A" w:rsidRPr="00D40735" w:rsidTr="00FE752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2013-14г. 319 чел.</w:t>
            </w:r>
          </w:p>
        </w:tc>
        <w:tc>
          <w:tcPr>
            <w:tcW w:w="9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(26,9)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FE7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(24,6)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FE752A" w:rsidRPr="00D40735" w:rsidTr="00FE752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2014-15г. 330 чел.</w:t>
            </w:r>
          </w:p>
        </w:tc>
        <w:tc>
          <w:tcPr>
            <w:tcW w:w="9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FE7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 (32,5)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(32,4) 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(21,2)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2A" w:rsidRPr="00D40735" w:rsidRDefault="00FE752A" w:rsidP="00024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</w:tbl>
    <w:p w:rsidR="0002466D" w:rsidRDefault="0002466D" w:rsidP="00B275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4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52A" w:rsidRPr="00D40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значительное повышение числа хронических заболеваний,</w:t>
      </w:r>
      <w:r w:rsidR="00D40735" w:rsidRPr="00D4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это болезни ЛОР органов. Количество детей с ОВЗ увеличилось на четырех воспитанников, трое из которых имеют 3 группу и трое – 4 группу здоровья. Все это влияет на увеличение заболеваемости детей. Как следствие увеличелось число пропусков детей по болезни на 5,32%.</w:t>
      </w:r>
    </w:p>
    <w:p w:rsidR="00D40735" w:rsidRDefault="00D40735" w:rsidP="00D4073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Состояние здоровья воспитанников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708"/>
        <w:gridCol w:w="709"/>
        <w:gridCol w:w="709"/>
        <w:gridCol w:w="709"/>
        <w:gridCol w:w="567"/>
        <w:gridCol w:w="708"/>
        <w:gridCol w:w="709"/>
        <w:gridCol w:w="851"/>
        <w:gridCol w:w="708"/>
        <w:gridCol w:w="1525"/>
      </w:tblGrid>
      <w:tr w:rsidR="00D40735" w:rsidTr="000868DE">
        <w:tc>
          <w:tcPr>
            <w:tcW w:w="1668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543" w:type="dxa"/>
            <w:gridSpan w:val="5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525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2014-15г.</w:t>
            </w:r>
          </w:p>
        </w:tc>
      </w:tr>
      <w:tr w:rsidR="00D40735" w:rsidTr="000868DE">
        <w:tc>
          <w:tcPr>
            <w:tcW w:w="1668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D40735" w:rsidRPr="000868DE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5" w:type="dxa"/>
            <w:shd w:val="clear" w:color="auto" w:fill="D99594" w:themeFill="accent2" w:themeFillTint="99"/>
          </w:tcPr>
          <w:p w:rsidR="00D40735" w:rsidRPr="000868DE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ОРЗ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Отит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Аденоидит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Конюктивит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Перелом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Алергич. Дерматит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ЖДКТ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0735" w:rsidTr="005F15F2">
        <w:tc>
          <w:tcPr>
            <w:tcW w:w="1668" w:type="dxa"/>
          </w:tcPr>
          <w:p w:rsidR="00D40735" w:rsidRDefault="00D40735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5" w:type="dxa"/>
          </w:tcPr>
          <w:p w:rsidR="00D40735" w:rsidRPr="00D40735" w:rsidRDefault="005F15F2" w:rsidP="00D4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</w:tbl>
    <w:p w:rsidR="00D40735" w:rsidRPr="005F15F2" w:rsidRDefault="005F15F2" w:rsidP="005F15F2">
      <w:pPr>
        <w:tabs>
          <w:tab w:val="left" w:pos="780"/>
          <w:tab w:val="center" w:pos="467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 таблицы, наибольшая заболеваемость</w:t>
      </w:r>
      <w:r w:rsidRPr="005F1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наблюдается в первои и втором кварталах. Наименьшая заболеваемость детей в мае месяце.</w:t>
      </w:r>
      <w:r w:rsidRPr="005F1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в саду был карантин по ветрянной оспе</w:t>
      </w:r>
      <w:r w:rsidR="00E80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ОРВИ и гриппу с проведением противоэпидемических мероприятий.</w:t>
      </w:r>
      <w:r w:rsidRPr="005F1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466D" w:rsidRDefault="0002466D" w:rsidP="00B2755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1B06"/>
          <w:sz w:val="27"/>
          <w:szCs w:val="27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i/>
          <w:iCs/>
          <w:color w:val="221B06"/>
          <w:sz w:val="27"/>
          <w:szCs w:val="27"/>
          <w:lang w:eastAsia="ru-RU"/>
        </w:rPr>
        <w:t>Материально-финансовое обеспечение</w:t>
      </w:r>
    </w:p>
    <w:p w:rsidR="006239BA" w:rsidRDefault="006239BA" w:rsidP="00623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Приобретено на денежные средства по субсидии из местного бюджета</w:t>
      </w:r>
    </w:p>
    <w:tbl>
      <w:tblPr>
        <w:tblStyle w:val="a8"/>
        <w:tblW w:w="0" w:type="auto"/>
        <w:tblLook w:val="04A0"/>
      </w:tblPr>
      <w:tblGrid>
        <w:gridCol w:w="675"/>
        <w:gridCol w:w="4962"/>
        <w:gridCol w:w="3934"/>
      </w:tblGrid>
      <w:tr w:rsidR="006239BA" w:rsidTr="006239BA">
        <w:tc>
          <w:tcPr>
            <w:tcW w:w="675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39BA" w:rsidRPr="00087ADF" w:rsidRDefault="006239BA" w:rsidP="0062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туалетной комнаты в грппе № 3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93802,88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на хозяйственные  нужды (бытовая химия, стройматериалы)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53000,32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огнетушителей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песка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электроустановок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33981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87627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методическая литература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19808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столы 3 шт.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инимум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13846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тревожной кнопки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 клещей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домофона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руб.</w:t>
            </w:r>
          </w:p>
        </w:tc>
      </w:tr>
      <w:tr w:rsidR="006239BA" w:rsidTr="006239BA">
        <w:tc>
          <w:tcPr>
            <w:tcW w:w="675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интернета</w:t>
            </w:r>
          </w:p>
        </w:tc>
        <w:tc>
          <w:tcPr>
            <w:tcW w:w="3934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руб.</w:t>
            </w:r>
          </w:p>
        </w:tc>
      </w:tr>
      <w:tr w:rsidR="006239BA" w:rsidTr="006239BA">
        <w:tc>
          <w:tcPr>
            <w:tcW w:w="675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9BA" w:rsidRPr="00996D37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34" w:type="dxa"/>
          </w:tcPr>
          <w:p w:rsidR="006239BA" w:rsidRPr="00F73E49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/>
                <w:sz w:val="24"/>
                <w:szCs w:val="24"/>
              </w:rPr>
              <w:t>679422,2</w:t>
            </w:r>
          </w:p>
        </w:tc>
      </w:tr>
      <w:tr w:rsidR="006239BA" w:rsidTr="006239BA">
        <w:tc>
          <w:tcPr>
            <w:tcW w:w="675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6239BA" w:rsidRPr="00F73E49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39BA" w:rsidRPr="006239BA" w:rsidRDefault="006239BA" w:rsidP="006239BA">
      <w:pPr>
        <w:rPr>
          <w:rFonts w:ascii="Times New Roman" w:hAnsi="Times New Roman" w:cs="Times New Roman"/>
          <w:b/>
          <w:sz w:val="24"/>
          <w:szCs w:val="24"/>
        </w:rPr>
      </w:pPr>
      <w:r w:rsidRPr="006239BA">
        <w:rPr>
          <w:rFonts w:ascii="Times New Roman" w:hAnsi="Times New Roman" w:cs="Times New Roman"/>
          <w:b/>
          <w:sz w:val="24"/>
          <w:szCs w:val="24"/>
        </w:rPr>
        <w:t>Финансовый отчет по ремонту МБДОУ № 49</w:t>
      </w:r>
    </w:p>
    <w:tbl>
      <w:tblPr>
        <w:tblStyle w:val="a8"/>
        <w:tblpPr w:leftFromText="180" w:rightFromText="180" w:vertAnchor="page" w:horzAnchor="margin" w:tblpY="2521"/>
        <w:tblW w:w="0" w:type="auto"/>
        <w:tblLook w:val="04A0"/>
      </w:tblPr>
      <w:tblGrid>
        <w:gridCol w:w="817"/>
        <w:gridCol w:w="2410"/>
        <w:gridCol w:w="4394"/>
        <w:gridCol w:w="1950"/>
      </w:tblGrid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 /</w:t>
            </w:r>
            <w:proofErr w:type="gramStart"/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Лестничные пролеты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Побелка, покраска, частично затирка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16000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Центральный коридор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Побелка, покраска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Побелка, покраска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8364,78 руб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239BA"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ЦИПР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Побелка, покраска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Побелка, покраска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Демонтаж стеновой панели, выравнивание стен, побелка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Приобретение строй</w:t>
            </w:r>
            <w:proofErr w:type="gramStart"/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232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Линолиум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4575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740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Шпаклевка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Обои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Обивка для дверей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</w:tr>
      <w:tr w:rsidR="006239BA" w:rsidRPr="006239BA" w:rsidTr="006239BA"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2200 руб.</w:t>
            </w:r>
          </w:p>
        </w:tc>
      </w:tr>
      <w:tr w:rsidR="006239BA" w:rsidRPr="006239BA" w:rsidTr="006239BA">
        <w:trPr>
          <w:trHeight w:val="699"/>
        </w:trPr>
        <w:tc>
          <w:tcPr>
            <w:tcW w:w="817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1950" w:type="dxa"/>
          </w:tcPr>
          <w:p w:rsidR="006239BA" w:rsidRPr="006239BA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A">
              <w:rPr>
                <w:rFonts w:ascii="Times New Roman" w:hAnsi="Times New Roman" w:cs="Times New Roman"/>
                <w:b/>
                <w:sz w:val="24"/>
                <w:szCs w:val="24"/>
              </w:rPr>
              <w:t>71364,78 руб</w:t>
            </w:r>
          </w:p>
          <w:p w:rsidR="006239BA" w:rsidRP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9BA" w:rsidRDefault="006239BA" w:rsidP="00B2755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9BA" w:rsidRDefault="006239BA" w:rsidP="00623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Приобретено на денежные средства благотворительной помощи родителей</w:t>
      </w:r>
    </w:p>
    <w:tbl>
      <w:tblPr>
        <w:tblStyle w:val="a8"/>
        <w:tblW w:w="0" w:type="auto"/>
        <w:tblLook w:val="04A0"/>
      </w:tblPr>
      <w:tblGrid>
        <w:gridCol w:w="641"/>
        <w:gridCol w:w="3757"/>
        <w:gridCol w:w="2402"/>
        <w:gridCol w:w="2771"/>
      </w:tblGrid>
      <w:tr w:rsidR="006239BA" w:rsidTr="006239BA">
        <w:tc>
          <w:tcPr>
            <w:tcW w:w="641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39BA" w:rsidRPr="00087ADF" w:rsidRDefault="006239BA" w:rsidP="0062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7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402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  <w:tc>
          <w:tcPr>
            <w:tcW w:w="277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239BA" w:rsidTr="006239BA">
        <w:tc>
          <w:tcPr>
            <w:tcW w:w="64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7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 руб.</w:t>
            </w:r>
          </w:p>
        </w:tc>
      </w:tr>
      <w:tr w:rsidR="006239BA" w:rsidTr="006239BA">
        <w:tc>
          <w:tcPr>
            <w:tcW w:w="64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7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77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22,011 руб.</w:t>
            </w:r>
          </w:p>
        </w:tc>
      </w:tr>
      <w:tr w:rsidR="006239BA" w:rsidTr="006239BA">
        <w:tc>
          <w:tcPr>
            <w:tcW w:w="64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77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 руб.</w:t>
            </w:r>
          </w:p>
        </w:tc>
      </w:tr>
      <w:tr w:rsidR="006239BA" w:rsidTr="006239BA">
        <w:tc>
          <w:tcPr>
            <w:tcW w:w="64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77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 руб.</w:t>
            </w:r>
          </w:p>
        </w:tc>
      </w:tr>
      <w:tr w:rsidR="006239BA" w:rsidTr="006239BA">
        <w:tc>
          <w:tcPr>
            <w:tcW w:w="64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песочницы</w:t>
            </w:r>
          </w:p>
        </w:tc>
        <w:tc>
          <w:tcPr>
            <w:tcW w:w="240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77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 руб.</w:t>
            </w:r>
          </w:p>
        </w:tc>
      </w:tr>
      <w:tr w:rsidR="006239BA" w:rsidTr="006239BA">
        <w:tc>
          <w:tcPr>
            <w:tcW w:w="64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7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77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6239BA" w:rsidTr="006239BA">
        <w:tc>
          <w:tcPr>
            <w:tcW w:w="641" w:type="dxa"/>
          </w:tcPr>
          <w:p w:rsidR="006239BA" w:rsidRPr="00087ADF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6239BA" w:rsidRPr="00136583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2" w:type="dxa"/>
          </w:tcPr>
          <w:p w:rsidR="006239BA" w:rsidRDefault="006239BA" w:rsidP="006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239BA" w:rsidRPr="00AC2235" w:rsidRDefault="006239BA" w:rsidP="0062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35">
              <w:rPr>
                <w:rFonts w:ascii="Times New Roman" w:hAnsi="Times New Roman" w:cs="Times New Roman"/>
                <w:b/>
                <w:sz w:val="24"/>
                <w:szCs w:val="24"/>
              </w:rPr>
              <w:t>94811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6239BA" w:rsidRDefault="006239BA" w:rsidP="006239BA">
      <w:pPr>
        <w:rPr>
          <w:rFonts w:ascii="Times New Roman" w:hAnsi="Times New Roman" w:cs="Times New Roman"/>
          <w:b/>
          <w:sz w:val="24"/>
          <w:szCs w:val="24"/>
        </w:rPr>
      </w:pPr>
    </w:p>
    <w:p w:rsidR="0002466D" w:rsidRPr="0002466D" w:rsidRDefault="0002466D" w:rsidP="006239B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территории детского сада  продолжается  благоустройство участков (силами родителей и сотрудников учреждения), создается пространство здоровьесберегающей направленности.  </w:t>
      </w:r>
      <w:r w:rsidR="00E8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детского сада покрашена</w:t>
      </w:r>
      <w:r w:rsidRPr="0002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каждом участке</w:t>
      </w:r>
      <w:r w:rsidR="00E8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имеется</w:t>
      </w:r>
      <w:r w:rsidRPr="0002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игровое оборудование</w:t>
      </w:r>
      <w:r w:rsidR="00E8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466D" w:rsidRPr="0002466D" w:rsidRDefault="0002466D" w:rsidP="00B2755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i/>
          <w:iCs/>
          <w:color w:val="221B06"/>
          <w:sz w:val="27"/>
          <w:szCs w:val="27"/>
          <w:lang w:eastAsia="ru-RU"/>
        </w:rPr>
        <w:t>Управление МБДОУ</w:t>
      </w:r>
    </w:p>
    <w:p w:rsidR="0002466D" w:rsidRPr="0002466D" w:rsidRDefault="0002466D" w:rsidP="00B275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ДОУ осуществляется совместно с педагогическим советом, общим собранием коллектива, попечительским советом. При согласовании с педагогическим советом утверждаются правила внутреннего трудового распорядка, Устав ДОУ, и другие локальные акты.</w:t>
      </w:r>
    </w:p>
    <w:p w:rsidR="0002466D" w:rsidRPr="0002466D" w:rsidRDefault="0002466D" w:rsidP="00B275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дошкольным учреждением используются основные административные функции, которые включают в себя: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прогнозирование;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(охватывает все стороны работы ДОУ и работу с родителями);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распорядительная деятельность (</w:t>
      </w:r>
      <w:proofErr w:type="gramStart"/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сотрудников и работа с кадрами);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ведение документации;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административно-хозяйственная деятельность (создание условий для рационального труда)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воспитательной и методической работой;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(оперативный, предупредительный, тематический, сравнительный);</w:t>
      </w:r>
    </w:p>
    <w:p w:rsidR="0002466D" w:rsidRPr="0002466D" w:rsidRDefault="0002466D" w:rsidP="00B2755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политика (экономия расходов средств, накопление денежных средств и их распределение);</w:t>
      </w:r>
    </w:p>
    <w:p w:rsidR="0002466D" w:rsidRPr="0002466D" w:rsidRDefault="0002466D" w:rsidP="006239BA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коллегиального принципа управления помогает руководить структурными подразделениями, каждое из которых несет ответственность за определенную сферу деятельности (заместитель заведующей по административно – хозяйственной части, заместитель заведующей по </w:t>
      </w:r>
      <w:proofErr w:type="gramStart"/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 – методической</w:t>
      </w:r>
      <w:proofErr w:type="gramEnd"/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работе). Правовой статус коллектива и его членов прописан в Правилах внутреннего распорядка, Коллективном договоре, Уставе  учреждения, утвержденного постановлением мэра </w:t>
      </w:r>
      <w:proofErr w:type="gramStart"/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Читы за № </w:t>
      </w:r>
      <w:r w:rsidR="008B283F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B283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83F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08.2015г.</w:t>
      </w:r>
    </w:p>
    <w:p w:rsidR="0002466D" w:rsidRPr="0002466D" w:rsidRDefault="0002466D" w:rsidP="0002466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6D">
        <w:rPr>
          <w:rFonts w:ascii="Times New Roman" w:eastAsia="Times New Roman" w:hAnsi="Times New Roman" w:cs="Times New Roman"/>
          <w:b/>
          <w:bCs/>
          <w:i/>
          <w:iCs/>
          <w:color w:val="943634"/>
          <w:sz w:val="27"/>
          <w:szCs w:val="27"/>
          <w:lang w:eastAsia="ru-RU"/>
        </w:rPr>
        <w:t>Перспективы дальнейшего развития  дошкольного обр</w:t>
      </w:r>
      <w:r w:rsidR="00707CFA">
        <w:rPr>
          <w:rFonts w:ascii="Times New Roman" w:eastAsia="Times New Roman" w:hAnsi="Times New Roman" w:cs="Times New Roman"/>
          <w:b/>
          <w:bCs/>
          <w:i/>
          <w:iCs/>
          <w:color w:val="943634"/>
          <w:sz w:val="27"/>
          <w:szCs w:val="27"/>
          <w:lang w:eastAsia="ru-RU"/>
        </w:rPr>
        <w:t>азовательного учреждения на 2015- 2016</w:t>
      </w:r>
      <w:r w:rsidRPr="0002466D">
        <w:rPr>
          <w:rFonts w:ascii="Times New Roman" w:eastAsia="Times New Roman" w:hAnsi="Times New Roman" w:cs="Times New Roman"/>
          <w:b/>
          <w:bCs/>
          <w:i/>
          <w:iCs/>
          <w:color w:val="943634"/>
          <w:sz w:val="27"/>
          <w:szCs w:val="27"/>
          <w:lang w:eastAsia="ru-RU"/>
        </w:rPr>
        <w:t xml:space="preserve"> учебный год</w:t>
      </w:r>
    </w:p>
    <w:p w:rsidR="0002466D" w:rsidRPr="0002466D" w:rsidRDefault="0002466D" w:rsidP="006239BA">
      <w:pPr>
        <w:spacing w:before="100" w:beforeAutospacing="1" w:after="100" w:afterAutospacing="1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результатов работы за предыдущий учебный год, в новом учебном году первоочередными более глобальными задачами педагогического ко</w:t>
      </w:r>
      <w:r w:rsidR="00707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ллектива МБДОУ №49 на новый 2015-2016</w:t>
      </w:r>
      <w:r w:rsidRPr="000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будут являться:</w:t>
      </w:r>
    </w:p>
    <w:p w:rsidR="0002466D" w:rsidRDefault="00B27551" w:rsidP="0002466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как одно из условий успешной социализации дошкольника»</w:t>
      </w:r>
    </w:p>
    <w:p w:rsidR="00B27551" w:rsidRPr="0002466D" w:rsidRDefault="00B27551" w:rsidP="0002466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«Педагогическое проектирование как ресурс развития дошкольников в условиях реализации ФГОС»</w:t>
      </w:r>
    </w:p>
    <w:p w:rsidR="002860AF" w:rsidRPr="0002466D" w:rsidRDefault="002860AF" w:rsidP="0002466D">
      <w:pPr>
        <w:jc w:val="left"/>
      </w:pPr>
    </w:p>
    <w:sectPr w:rsidR="002860AF" w:rsidRPr="0002466D" w:rsidSect="0028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989"/>
    <w:multiLevelType w:val="multilevel"/>
    <w:tmpl w:val="DA3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34A9"/>
    <w:multiLevelType w:val="multilevel"/>
    <w:tmpl w:val="DFD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515DF"/>
    <w:multiLevelType w:val="multilevel"/>
    <w:tmpl w:val="6E7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2594C"/>
    <w:multiLevelType w:val="multilevel"/>
    <w:tmpl w:val="F56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47F76"/>
    <w:multiLevelType w:val="multilevel"/>
    <w:tmpl w:val="3AC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B6C82"/>
    <w:multiLevelType w:val="multilevel"/>
    <w:tmpl w:val="106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B09BD"/>
    <w:multiLevelType w:val="multilevel"/>
    <w:tmpl w:val="A9C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9134B"/>
    <w:multiLevelType w:val="multilevel"/>
    <w:tmpl w:val="073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D"/>
    <w:rsid w:val="0002466D"/>
    <w:rsid w:val="000868DE"/>
    <w:rsid w:val="00163385"/>
    <w:rsid w:val="00280102"/>
    <w:rsid w:val="002860AF"/>
    <w:rsid w:val="00381037"/>
    <w:rsid w:val="003E59ED"/>
    <w:rsid w:val="005A065D"/>
    <w:rsid w:val="005F15F2"/>
    <w:rsid w:val="006239BA"/>
    <w:rsid w:val="00652EA0"/>
    <w:rsid w:val="00697D81"/>
    <w:rsid w:val="00707CFA"/>
    <w:rsid w:val="00792539"/>
    <w:rsid w:val="00815171"/>
    <w:rsid w:val="008B283F"/>
    <w:rsid w:val="009A69A9"/>
    <w:rsid w:val="009F15B1"/>
    <w:rsid w:val="00B27551"/>
    <w:rsid w:val="00B36875"/>
    <w:rsid w:val="00BC3D22"/>
    <w:rsid w:val="00BC7A7D"/>
    <w:rsid w:val="00C17312"/>
    <w:rsid w:val="00C25688"/>
    <w:rsid w:val="00C72821"/>
    <w:rsid w:val="00D40735"/>
    <w:rsid w:val="00E80CF2"/>
    <w:rsid w:val="00EE02AB"/>
    <w:rsid w:val="00FD4362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AF"/>
  </w:style>
  <w:style w:type="paragraph" w:styleId="3">
    <w:name w:val="heading 3"/>
    <w:basedOn w:val="a"/>
    <w:link w:val="30"/>
    <w:uiPriority w:val="9"/>
    <w:qFormat/>
    <w:rsid w:val="0002466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2466D"/>
    <w:rPr>
      <w:i/>
      <w:iCs/>
    </w:rPr>
  </w:style>
  <w:style w:type="paragraph" w:styleId="a4">
    <w:name w:val="Normal (Web)"/>
    <w:basedOn w:val="a"/>
    <w:unhideWhenUsed/>
    <w:rsid w:val="000246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6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6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2015-11-09T06:43:00Z</cp:lastPrinted>
  <dcterms:created xsi:type="dcterms:W3CDTF">2015-11-09T04:55:00Z</dcterms:created>
  <dcterms:modified xsi:type="dcterms:W3CDTF">2015-11-20T00:45:00Z</dcterms:modified>
</cp:coreProperties>
</file>