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77" w:rsidRPr="002F7377" w:rsidRDefault="002F7377" w:rsidP="002F7377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2F73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на развитие внимания у детей 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,5</w:t>
      </w:r>
      <w:r w:rsidRPr="002F73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-3 лет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Цель: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зрительного и слухового внимания.</w:t>
      </w:r>
    </w:p>
    <w:p w:rsidR="002F7377" w:rsidRPr="002F7377" w:rsidRDefault="002F7377" w:rsidP="002F73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«Зайчик и белочка»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: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(по 4—5 штук) с изображениями морковок и орехов, две игрушки — зайчик и белочка.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ребенку игрушки, затем посадить их в разных углах комнаты и напомнить, что зайчики любят морковку, а белочки — орешки. Дать ребенку «продукты» и попросить отнести зайчику все морковки, а белочке — орешки. Когда он справится с заданием, поблагодарить его от имени игрушек.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Примечание 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Аналогичную игру можно провести с другими персонажами.</w:t>
      </w:r>
    </w:p>
    <w:p w:rsidR="002F7377" w:rsidRPr="002F7377" w:rsidRDefault="002F7377" w:rsidP="002F73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«Кто что услышит?»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: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ширма, различные звучащие предметы (звонок, молоточек, трещотка с камушками или горохом, труба, звонок, бубен и т.д.).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ширмой постучать молоточком, позвенеть в звонок, постучать в бубен и т.д. и предложить ребенку отгадать, каким предметом произведен звук. Звуки должны быть четкими, чтобы ребенок легко мог их угадать.</w:t>
      </w:r>
    </w:p>
    <w:p w:rsidR="002F7377" w:rsidRPr="002F7377" w:rsidRDefault="002F7377" w:rsidP="002F73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«Угадай, что надо делать»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: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бубен, два флажка.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ребенку по флажку в каждую руку и предложить слушать бубен. Если бубен звенит громко, ребенок должен поднять флажки вверх и помахать ими, если бубен звучит тихо — опустить флажки. Чередовать громкое и тихое звучания бубна не более 4-х раз, чтобы ребенок мог легко выполнить упражнение.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Примечание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Следить за правильной осанкой ребенка и точным выполнением движений.</w:t>
      </w:r>
    </w:p>
    <w:p w:rsidR="002F7377" w:rsidRPr="002F7377" w:rsidRDefault="002F7377" w:rsidP="002F73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«Солнце или дождик?»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материалы: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 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бубен, картинки с изображением прогулки детей на ярком солнце и при дожде (дети бегут под навес).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ребенку: «Сейчас мы с тобой пойдем на прогулку. Дождя нет, погода хорошая, светит солнышко, и можно собирать цветы. Ты гуляй, а я буду бубном звенеть, и тебе веселее будет гулять под его звуки. Если начнется дождь, я буду в бубен стучать, а ты, услышав стук, беги в дом. Слушай внимательно, когда бубен звенит и когда я стучу в него».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игру, меняя звучание бубна 3 — 4 раза.</w:t>
      </w:r>
    </w:p>
    <w:p w:rsidR="002F7377" w:rsidRPr="002F7377" w:rsidRDefault="002F7377" w:rsidP="002F73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«Вещи на столе»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: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предметы (игрушки, книги и т. п.).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 на столе или на ковре несколько предметов. Предложить ребенку внимательно посмотреть и постараться запомнить, в каком порядке они лежат. Затем смешать предметы и попросить ребенка разложить все как было.</w:t>
      </w:r>
    </w:p>
    <w:p w:rsidR="002F7377" w:rsidRPr="002F7377" w:rsidRDefault="002F7377" w:rsidP="002F73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lastRenderedPageBreak/>
        <w:t>«Угадай, на чем играю?»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: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игрушки (барабан, гармоника, бубен, органчик, дудочка и др.).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ребенку поочередно музыкальные инструменты и спросить, как они называются. Если ребенок затрудняется ответить, нужно назвать инструменты и познакомить с их звучанием. Убедившись, что ребенок усвоил названия инструментов и запомнил их звучание, убрать их за ширму. Повторить игру на разных инструментах уже за ширмой. Попросить ребенка по звуку угадать, «чья песенка слышна». Если он легко справляется с заданием, его можно усложнить.</w:t>
      </w:r>
    </w:p>
    <w:p w:rsidR="002F7377" w:rsidRPr="002F7377" w:rsidRDefault="002F7377" w:rsidP="002F73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«Кто в домике живет?»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: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или картонные разноцветные домики (желтый, красный, синий, зеленый), 16 карточек с изображениями, соответствующими каждому цвету (по 4 предмета на каждый: например, желтый цыпленок, красный помидор, синий колокольчик, зеленый листок).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перед ребенком два домика, например красный и желтый, и все карточки, соответствующие красному и желтому цветам. Предложить: «Давай назовем каждый предмет, его цвет и покажем домик, в котором он будет жить». С каждым новым заходом число домиков и, соответственно, карточек можно увеличивать.</w:t>
      </w:r>
    </w:p>
    <w:p w:rsidR="002F7377" w:rsidRPr="002F7377" w:rsidRDefault="002F7377" w:rsidP="002F73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«Делаем коллаж»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2F7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 бумаги, клей, вырезанные из цветной бумаги картинки, сухие головки цветов, ленточки и т. п.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нужно продемонстрировать, как увлекательно делать коллаж. Прежде чем приклеивать картинки и цветы, красиво разложить их на бумаге. Показать разные варианты оформления. Предложить ребенку попробовать изготовить коллаж самостоятельно.</w:t>
      </w:r>
    </w:p>
    <w:p w:rsidR="002F7377" w:rsidRPr="002F7377" w:rsidRDefault="002F7377" w:rsidP="002F73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«Мини-</w:t>
      </w:r>
      <w:proofErr w:type="spellStart"/>
      <w:r w:rsidRPr="002F737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Pr="002F737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»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материалы: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 крупная картинка из журнала.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ребенку картинку, чтобы он ее рассмотрел и запомнил. Затем разрезать на две части. Предложить ребенку собрать картинку заново. Если он успешно справляется, игру можно усложнять, используя две и более картинок: разрезать их пополам, перемешать и попросить ребенка собрать верно.</w:t>
      </w:r>
    </w:p>
    <w:p w:rsidR="002F7377" w:rsidRPr="002F7377" w:rsidRDefault="002F7377" w:rsidP="002F73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«Лото»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Оборудование и материалы</w:t>
      </w:r>
      <w:r w:rsidRPr="002F7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карта с изображениями знакомых ребенку предметов (посуда, одежда, игрушки), маленькие карточки с изображениями тех же предметов.</w:t>
      </w:r>
    </w:p>
    <w:p w:rsidR="002F7377" w:rsidRPr="002F7377" w:rsidRDefault="002F7377" w:rsidP="002F7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Pr="002F737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F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ребенку рассмотреть большую карту с изображениями предметов. Затем показать маленькую карточку и спросить: «Что здесь нарисовано? Правильно, грибок. А где здесь нарисован грибок? (Показать на большую карту.) Правильно, положи карточку на эту картинку». Затем показать следующую картинку и спросить: «А куда положим эту картинку?» (И т.д.)</w:t>
      </w:r>
    </w:p>
    <w:p w:rsidR="00F558AC" w:rsidRPr="002F7377" w:rsidRDefault="00F558AC">
      <w:pPr>
        <w:rPr>
          <w:rFonts w:ascii="Times New Roman" w:hAnsi="Times New Roman" w:cs="Times New Roman"/>
          <w:sz w:val="28"/>
          <w:szCs w:val="28"/>
        </w:rPr>
      </w:pPr>
    </w:p>
    <w:p w:rsidR="002F7377" w:rsidRPr="002F7377" w:rsidRDefault="002F7377">
      <w:pPr>
        <w:rPr>
          <w:rFonts w:ascii="Times New Roman" w:hAnsi="Times New Roman" w:cs="Times New Roman"/>
          <w:sz w:val="28"/>
          <w:szCs w:val="28"/>
        </w:rPr>
      </w:pPr>
    </w:p>
    <w:p w:rsidR="002F7377" w:rsidRPr="00515A82" w:rsidRDefault="002F7377" w:rsidP="002F7377">
      <w:pPr>
        <w:pStyle w:val="c0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515A82">
        <w:rPr>
          <w:rStyle w:val="c2"/>
          <w:b/>
          <w:bCs/>
          <w:color w:val="00B050"/>
          <w:sz w:val="28"/>
          <w:szCs w:val="28"/>
        </w:rPr>
        <w:t>Игра «Найди такой же»</w:t>
      </w:r>
    </w:p>
    <w:p w:rsidR="002F7377" w:rsidRPr="00515A82" w:rsidRDefault="002F7377" w:rsidP="002F7377">
      <w:pPr>
        <w:pStyle w:val="c4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r w:rsidRPr="00515A82">
        <w:rPr>
          <w:rStyle w:val="c2"/>
          <w:bCs/>
          <w:i/>
          <w:color w:val="0070C0"/>
          <w:sz w:val="28"/>
          <w:szCs w:val="28"/>
          <w:u w:val="single"/>
        </w:rPr>
        <w:t>Цель:</w:t>
      </w:r>
      <w:r w:rsidRPr="00515A82">
        <w:rPr>
          <w:rStyle w:val="c1"/>
          <w:color w:val="0070C0"/>
          <w:sz w:val="28"/>
          <w:szCs w:val="28"/>
          <w:u w:val="single"/>
        </w:rPr>
        <w:t> развитие произвольного внимания.</w:t>
      </w:r>
    </w:p>
    <w:p w:rsidR="002F7377" w:rsidRPr="002F7377" w:rsidRDefault="002F7377" w:rsidP="002F737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2">
        <w:rPr>
          <w:rStyle w:val="c1"/>
          <w:i/>
          <w:color w:val="0070C0"/>
          <w:sz w:val="28"/>
          <w:szCs w:val="28"/>
          <w:u w:val="single"/>
        </w:rPr>
        <w:t>Описание игры</w:t>
      </w:r>
      <w:r w:rsidRPr="00515A82">
        <w:rPr>
          <w:rStyle w:val="c1"/>
          <w:i/>
          <w:color w:val="0070C0"/>
          <w:sz w:val="28"/>
          <w:szCs w:val="28"/>
        </w:rPr>
        <w:t>:</w:t>
      </w:r>
      <w:r w:rsidR="00515A82" w:rsidRPr="00515A82">
        <w:rPr>
          <w:rStyle w:val="c1"/>
          <w:b/>
          <w:color w:val="0070C0"/>
          <w:sz w:val="28"/>
          <w:szCs w:val="28"/>
        </w:rPr>
        <w:t xml:space="preserve"> </w:t>
      </w:r>
      <w:r w:rsidRPr="002F7377">
        <w:rPr>
          <w:rStyle w:val="c1"/>
          <w:color w:val="000000"/>
          <w:sz w:val="28"/>
          <w:szCs w:val="28"/>
        </w:rPr>
        <w:t>Предложите малышу выбрать из кубиков или шариков точно такой же (по цвету, величине, рисунку) как тот, который у вас в руках. Чтобы ребенку было интереснее играть, можно загадывать с ним предметы по очереди и, конечно же делать ошибки, которые ребенок должен заметить. Можно усложнить игру, увеличивая количество предметов, различия которых не так заметны.</w:t>
      </w:r>
    </w:p>
    <w:p w:rsidR="002F7377" w:rsidRPr="00515A82" w:rsidRDefault="002F7377" w:rsidP="002F7377">
      <w:pPr>
        <w:pStyle w:val="c0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515A82">
        <w:rPr>
          <w:rStyle w:val="c2"/>
          <w:b/>
          <w:bCs/>
          <w:color w:val="00B050"/>
          <w:sz w:val="28"/>
          <w:szCs w:val="28"/>
        </w:rPr>
        <w:t>Игра «Что изменилось?»</w:t>
      </w:r>
    </w:p>
    <w:p w:rsidR="002F7377" w:rsidRPr="00515A82" w:rsidRDefault="002F7377" w:rsidP="002F7377">
      <w:pPr>
        <w:pStyle w:val="c4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r w:rsidRPr="00515A82">
        <w:rPr>
          <w:rStyle w:val="c2"/>
          <w:bCs/>
          <w:i/>
          <w:color w:val="0070C0"/>
          <w:sz w:val="28"/>
          <w:szCs w:val="28"/>
          <w:u w:val="single"/>
        </w:rPr>
        <w:t>Цель:</w:t>
      </w:r>
      <w:r w:rsidRPr="00515A82">
        <w:rPr>
          <w:rStyle w:val="c1"/>
          <w:color w:val="0070C0"/>
          <w:sz w:val="28"/>
          <w:szCs w:val="28"/>
          <w:u w:val="single"/>
        </w:rPr>
        <w:t> развитие внимания, быстроты реакции.</w:t>
      </w:r>
    </w:p>
    <w:p w:rsidR="002F7377" w:rsidRPr="002F7377" w:rsidRDefault="002F7377" w:rsidP="002F737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2">
        <w:rPr>
          <w:rStyle w:val="c1"/>
          <w:i/>
          <w:color w:val="0070C0"/>
          <w:sz w:val="28"/>
          <w:szCs w:val="28"/>
          <w:u w:val="single"/>
        </w:rPr>
        <w:t>Описание игры</w:t>
      </w:r>
      <w:r w:rsidRPr="00515A82">
        <w:rPr>
          <w:rStyle w:val="c1"/>
          <w:b/>
          <w:i/>
          <w:color w:val="0070C0"/>
          <w:sz w:val="28"/>
          <w:szCs w:val="28"/>
          <w:u w:val="single"/>
        </w:rPr>
        <w:t>:</w:t>
      </w:r>
      <w:r w:rsidR="00515A82" w:rsidRPr="00515A82">
        <w:rPr>
          <w:rStyle w:val="c1"/>
          <w:b/>
          <w:color w:val="0070C0"/>
          <w:sz w:val="28"/>
          <w:szCs w:val="28"/>
        </w:rPr>
        <w:t xml:space="preserve"> </w:t>
      </w:r>
      <w:r w:rsidRPr="002F7377">
        <w:rPr>
          <w:rStyle w:val="c1"/>
          <w:color w:val="000000"/>
          <w:sz w:val="28"/>
          <w:szCs w:val="28"/>
        </w:rPr>
        <w:t>Для начала поставьте на стол 3-4 игрушки, дайте ребенку рассмотреть их 1-2 минуты. Затем попросите его отвернуться и уберите одну из игрушек.</w:t>
      </w:r>
    </w:p>
    <w:p w:rsidR="002F7377" w:rsidRPr="002F7377" w:rsidRDefault="002F7377" w:rsidP="002F737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7377">
        <w:rPr>
          <w:rStyle w:val="c1"/>
          <w:color w:val="000000"/>
          <w:sz w:val="28"/>
          <w:szCs w:val="28"/>
        </w:rPr>
        <w:t>Когда малыш повернется спросите его, что изменилось. Игру можно усложнить увеличить количество игрушек до 5-7. можно превратить эту игру в соревнование, задавая друг другу задачки по очереди.</w:t>
      </w:r>
    </w:p>
    <w:p w:rsidR="002F7377" w:rsidRPr="00515A82" w:rsidRDefault="002F7377" w:rsidP="002F7377">
      <w:pPr>
        <w:pStyle w:val="c0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515A82">
        <w:rPr>
          <w:rStyle w:val="c2"/>
          <w:b/>
          <w:bCs/>
          <w:color w:val="00B050"/>
          <w:sz w:val="28"/>
          <w:szCs w:val="28"/>
        </w:rPr>
        <w:t>Игра «Гимнастика внимания»</w:t>
      </w:r>
    </w:p>
    <w:p w:rsidR="002F7377" w:rsidRPr="00515A82" w:rsidRDefault="002F7377" w:rsidP="002F7377">
      <w:pPr>
        <w:pStyle w:val="c4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r w:rsidRPr="00515A82">
        <w:rPr>
          <w:rStyle w:val="c2"/>
          <w:bCs/>
          <w:i/>
          <w:color w:val="0070C0"/>
          <w:sz w:val="28"/>
          <w:szCs w:val="28"/>
          <w:u w:val="single"/>
        </w:rPr>
        <w:t>Цель:</w:t>
      </w:r>
      <w:r w:rsidRPr="00515A82">
        <w:rPr>
          <w:rStyle w:val="c1"/>
          <w:color w:val="0070C0"/>
          <w:sz w:val="28"/>
          <w:szCs w:val="28"/>
          <w:u w:val="single"/>
        </w:rPr>
        <w:t> развитие произвольного внимания.</w:t>
      </w:r>
    </w:p>
    <w:p w:rsidR="002F7377" w:rsidRPr="002F7377" w:rsidRDefault="002F7377" w:rsidP="002F737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2">
        <w:rPr>
          <w:rStyle w:val="c1"/>
          <w:i/>
          <w:color w:val="0070C0"/>
          <w:sz w:val="28"/>
          <w:szCs w:val="28"/>
          <w:u w:val="single"/>
        </w:rPr>
        <w:t>Описание игры:</w:t>
      </w:r>
      <w:r w:rsidR="00515A82" w:rsidRPr="00515A82">
        <w:rPr>
          <w:rStyle w:val="c2"/>
          <w:b/>
          <w:bCs/>
          <w:color w:val="0070C0"/>
          <w:sz w:val="28"/>
          <w:szCs w:val="28"/>
        </w:rPr>
        <w:t xml:space="preserve"> </w:t>
      </w:r>
      <w:r w:rsidRPr="002F7377">
        <w:rPr>
          <w:rStyle w:val="c1"/>
          <w:color w:val="000000"/>
          <w:sz w:val="28"/>
          <w:szCs w:val="28"/>
        </w:rPr>
        <w:t>раз, два, три, четыре, пять начинаем мы играть вы ребята не зевайте слушайте, что вам скажу и при этом покажу. Называя, части своего тела, показывать их на себе (кладет на них руку). Дети повторяют движения. Затем начинают путать детей, называя одну часть тела, показывать другую.</w:t>
      </w:r>
    </w:p>
    <w:p w:rsidR="002F7377" w:rsidRPr="00515A82" w:rsidRDefault="002F7377" w:rsidP="002F7377">
      <w:pPr>
        <w:pStyle w:val="c0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515A82">
        <w:rPr>
          <w:rStyle w:val="c2"/>
          <w:b/>
          <w:bCs/>
          <w:color w:val="00B050"/>
          <w:sz w:val="28"/>
          <w:szCs w:val="28"/>
        </w:rPr>
        <w:t>Игра «Самый внимательный»</w:t>
      </w:r>
    </w:p>
    <w:p w:rsidR="002F7377" w:rsidRPr="00515A82" w:rsidRDefault="002F7377" w:rsidP="002F7377">
      <w:pPr>
        <w:pStyle w:val="c4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r w:rsidRPr="00515A82">
        <w:rPr>
          <w:rStyle w:val="c2"/>
          <w:bCs/>
          <w:i/>
          <w:color w:val="0070C0"/>
          <w:sz w:val="28"/>
          <w:szCs w:val="28"/>
          <w:u w:val="single"/>
        </w:rPr>
        <w:t>Цель:</w:t>
      </w:r>
      <w:r w:rsidRPr="00515A82">
        <w:rPr>
          <w:rStyle w:val="c1"/>
          <w:color w:val="0070C0"/>
          <w:sz w:val="28"/>
          <w:szCs w:val="28"/>
          <w:u w:val="single"/>
        </w:rPr>
        <w:t> развитие объема внимания, умения сосредотачиваться.</w:t>
      </w:r>
    </w:p>
    <w:p w:rsidR="002F7377" w:rsidRPr="002F7377" w:rsidRDefault="002F7377" w:rsidP="002F737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2">
        <w:rPr>
          <w:rStyle w:val="c1"/>
          <w:i/>
          <w:color w:val="0070C0"/>
          <w:sz w:val="28"/>
          <w:szCs w:val="28"/>
          <w:u w:val="single"/>
        </w:rPr>
        <w:t>Описание игры</w:t>
      </w:r>
      <w:r w:rsidRPr="00515A82">
        <w:rPr>
          <w:rStyle w:val="c1"/>
          <w:b/>
          <w:i/>
          <w:color w:val="000000"/>
          <w:sz w:val="28"/>
          <w:szCs w:val="28"/>
        </w:rPr>
        <w:t>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2F7377">
        <w:rPr>
          <w:rStyle w:val="c1"/>
          <w:color w:val="000000"/>
          <w:sz w:val="28"/>
          <w:szCs w:val="28"/>
        </w:rPr>
        <w:t>Дети встают полукругом. Затем определяют ведущего. Ведущий должен запомнить порядок расположения участников игры. Затем ведущий отворачивается. В это время игроки меняются местами. Ведущий должен сказать, как стояли его товарищи. На месте ведущего должны побывать все игроки. Все, кто не ошибется, считаются победителями.</w:t>
      </w:r>
    </w:p>
    <w:p w:rsidR="002F7377" w:rsidRPr="00515A82" w:rsidRDefault="002F7377" w:rsidP="002F7377">
      <w:pPr>
        <w:pStyle w:val="c0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515A82">
        <w:rPr>
          <w:rStyle w:val="c2"/>
          <w:b/>
          <w:bCs/>
          <w:color w:val="00B050"/>
          <w:sz w:val="28"/>
          <w:szCs w:val="28"/>
        </w:rPr>
        <w:t>Игра «Карлики и великаны»</w:t>
      </w:r>
    </w:p>
    <w:p w:rsidR="002F7377" w:rsidRPr="00515A82" w:rsidRDefault="002F7377" w:rsidP="002F7377">
      <w:pPr>
        <w:pStyle w:val="c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  <w:u w:val="single"/>
        </w:rPr>
      </w:pPr>
      <w:r w:rsidRPr="00515A82">
        <w:rPr>
          <w:rStyle w:val="c2"/>
          <w:bCs/>
          <w:i/>
          <w:color w:val="0070C0"/>
          <w:sz w:val="28"/>
          <w:szCs w:val="28"/>
          <w:u w:val="single"/>
        </w:rPr>
        <w:t>Цель:</w:t>
      </w:r>
      <w:r w:rsidRPr="00515A82">
        <w:rPr>
          <w:rStyle w:val="c1"/>
          <w:color w:val="0070C0"/>
          <w:sz w:val="28"/>
          <w:szCs w:val="28"/>
          <w:u w:val="single"/>
        </w:rPr>
        <w:t> развитие внимания, быстроты реакции.</w:t>
      </w:r>
    </w:p>
    <w:p w:rsidR="002F7377" w:rsidRPr="002F7377" w:rsidRDefault="002F7377" w:rsidP="002F73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A82">
        <w:rPr>
          <w:rStyle w:val="c5"/>
          <w:color w:val="0070C0"/>
          <w:sz w:val="28"/>
          <w:szCs w:val="28"/>
          <w:u w:val="single"/>
        </w:rPr>
        <w:t> </w:t>
      </w:r>
      <w:r w:rsidRPr="00515A82">
        <w:rPr>
          <w:rStyle w:val="c1"/>
          <w:i/>
          <w:color w:val="0070C0"/>
          <w:sz w:val="28"/>
          <w:szCs w:val="28"/>
          <w:u w:val="single"/>
        </w:rPr>
        <w:t>Описание игры</w:t>
      </w:r>
      <w:r w:rsidRPr="00515A82">
        <w:rPr>
          <w:rStyle w:val="c1"/>
          <w:b/>
          <w:i/>
          <w:color w:val="000000"/>
          <w:sz w:val="28"/>
          <w:szCs w:val="28"/>
          <w:u w:val="single"/>
        </w:rPr>
        <w:t>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2F7377">
        <w:rPr>
          <w:rStyle w:val="c5"/>
          <w:color w:val="000000"/>
          <w:sz w:val="28"/>
          <w:szCs w:val="28"/>
        </w:rPr>
        <w:t>Детям предлагается по команде «карлики» присесть, по команде «великаны» - встать.</w:t>
      </w:r>
    </w:p>
    <w:p w:rsidR="002F7377" w:rsidRPr="00515A82" w:rsidRDefault="002F7377" w:rsidP="002F7377">
      <w:pPr>
        <w:pStyle w:val="c0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515A82">
        <w:rPr>
          <w:rStyle w:val="c2"/>
          <w:b/>
          <w:bCs/>
          <w:color w:val="00B050"/>
          <w:sz w:val="28"/>
          <w:szCs w:val="28"/>
        </w:rPr>
        <w:t>Игра «Игра с флажками»</w:t>
      </w:r>
    </w:p>
    <w:p w:rsidR="002F7377" w:rsidRPr="00515A82" w:rsidRDefault="002F7377" w:rsidP="002F7377">
      <w:pPr>
        <w:pStyle w:val="c4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r w:rsidRPr="00515A82">
        <w:rPr>
          <w:rStyle w:val="c2"/>
          <w:bCs/>
          <w:i/>
          <w:color w:val="0070C0"/>
          <w:sz w:val="28"/>
          <w:szCs w:val="28"/>
          <w:u w:val="single"/>
        </w:rPr>
        <w:t>Цель</w:t>
      </w:r>
      <w:r w:rsidRPr="00515A82">
        <w:rPr>
          <w:rStyle w:val="c1"/>
          <w:i/>
          <w:color w:val="0070C0"/>
          <w:sz w:val="28"/>
          <w:szCs w:val="28"/>
          <w:u w:val="single"/>
        </w:rPr>
        <w:t>:</w:t>
      </w:r>
      <w:r w:rsidRPr="00515A82">
        <w:rPr>
          <w:rStyle w:val="c1"/>
          <w:color w:val="0070C0"/>
          <w:sz w:val="28"/>
          <w:szCs w:val="28"/>
          <w:u w:val="single"/>
        </w:rPr>
        <w:t xml:space="preserve"> развитие внимания, быстроты реакции.</w:t>
      </w:r>
    </w:p>
    <w:p w:rsidR="002F7377" w:rsidRPr="002F7377" w:rsidRDefault="002F7377" w:rsidP="002F737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2">
        <w:rPr>
          <w:rStyle w:val="c1"/>
          <w:i/>
          <w:color w:val="0070C0"/>
          <w:sz w:val="28"/>
          <w:szCs w:val="28"/>
          <w:u w:val="single"/>
        </w:rPr>
        <w:t>Описание игры:</w:t>
      </w:r>
      <w:r w:rsidRPr="00515A82">
        <w:rPr>
          <w:rStyle w:val="c1"/>
          <w:b/>
          <w:color w:val="0070C0"/>
          <w:sz w:val="28"/>
          <w:szCs w:val="28"/>
        </w:rPr>
        <w:t xml:space="preserve"> </w:t>
      </w:r>
      <w:r w:rsidRPr="002F7377">
        <w:rPr>
          <w:rStyle w:val="c1"/>
          <w:color w:val="000000"/>
          <w:sz w:val="28"/>
          <w:szCs w:val="28"/>
        </w:rPr>
        <w:t>Когда ведущий поднимает красный флажок, дети должны прыгнуть, зеленый флажок – хлопнуть в ладо ши, синий – шагать на месте.</w:t>
      </w:r>
    </w:p>
    <w:p w:rsidR="002F7377" w:rsidRPr="002F7377" w:rsidRDefault="002F7377">
      <w:pPr>
        <w:rPr>
          <w:rFonts w:ascii="Times New Roman" w:hAnsi="Times New Roman" w:cs="Times New Roman"/>
          <w:sz w:val="28"/>
          <w:szCs w:val="28"/>
        </w:rPr>
      </w:pPr>
    </w:p>
    <w:sectPr w:rsidR="002F7377" w:rsidRPr="002F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0D"/>
    <w:rsid w:val="0000527F"/>
    <w:rsid w:val="001226D4"/>
    <w:rsid w:val="002F7377"/>
    <w:rsid w:val="00515A82"/>
    <w:rsid w:val="00904AD4"/>
    <w:rsid w:val="00BB1C0D"/>
    <w:rsid w:val="00F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60689-7ACD-44E0-8ACF-434F1183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F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7377"/>
  </w:style>
  <w:style w:type="paragraph" w:customStyle="1" w:styleId="c4">
    <w:name w:val="c4"/>
    <w:basedOn w:val="a"/>
    <w:rsid w:val="002F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F7377"/>
  </w:style>
  <w:style w:type="character" w:customStyle="1" w:styleId="c1">
    <w:name w:val="c1"/>
    <w:basedOn w:val="a0"/>
    <w:rsid w:val="002F7377"/>
  </w:style>
  <w:style w:type="character" w:customStyle="1" w:styleId="c7">
    <w:name w:val="c7"/>
    <w:basedOn w:val="a0"/>
    <w:rsid w:val="002F7377"/>
  </w:style>
  <w:style w:type="character" w:customStyle="1" w:styleId="c5">
    <w:name w:val="c5"/>
    <w:basedOn w:val="a0"/>
    <w:rsid w:val="002F7377"/>
  </w:style>
  <w:style w:type="paragraph" w:customStyle="1" w:styleId="c3">
    <w:name w:val="c3"/>
    <w:basedOn w:val="a"/>
    <w:rsid w:val="002F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Шушарев</cp:lastModifiedBy>
  <cp:revision>2</cp:revision>
  <cp:lastPrinted>2020-12-11T02:31:00Z</cp:lastPrinted>
  <dcterms:created xsi:type="dcterms:W3CDTF">2020-12-15T17:23:00Z</dcterms:created>
  <dcterms:modified xsi:type="dcterms:W3CDTF">2020-12-15T17:23:00Z</dcterms:modified>
</cp:coreProperties>
</file>