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A" w:rsidRPr="00B8269A" w:rsidRDefault="000C6F67">
      <w:pPr>
        <w:rPr>
          <w:sz w:val="32"/>
          <w:szCs w:val="32"/>
        </w:rPr>
      </w:pPr>
      <w:r w:rsidRPr="00B8269A">
        <w:rPr>
          <w:rFonts w:ascii="Times New Roman" w:hAnsi="Times New Roman" w:cs="Times New Roman"/>
          <w:b/>
          <w:i/>
          <w:sz w:val="32"/>
          <w:szCs w:val="32"/>
        </w:rPr>
        <w:t>ПОЛЕЗНЫЕ СОВЕТЫ РОДИТЕЛЯМ</w:t>
      </w:r>
      <w:r w:rsidRPr="00B8269A">
        <w:rPr>
          <w:sz w:val="32"/>
          <w:szCs w:val="32"/>
        </w:rPr>
        <w:t xml:space="preserve">: </w:t>
      </w:r>
    </w:p>
    <w:p w:rsidR="00B8269A" w:rsidRPr="00B8269A" w:rsidRDefault="000C6F67" w:rsidP="00B8269A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0"/>
          <w:szCs w:val="40"/>
        </w:rPr>
      </w:pPr>
      <w:r w:rsidRPr="00B8269A">
        <w:rPr>
          <w:b/>
          <w:sz w:val="40"/>
          <w:szCs w:val="40"/>
        </w:rPr>
        <w:t xml:space="preserve">ЧТО ТАКОЕ ОБЩЕЕ НЕДОРАЗВИТИЕ РЕЧИ? </w:t>
      </w:r>
    </w:p>
    <w:p w:rsidR="00B8269A" w:rsidRDefault="00577A7E" w:rsidP="00B8269A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sz w:val="36"/>
          <w:szCs w:val="36"/>
        </w:rPr>
      </w:pPr>
      <w:r w:rsidRPr="00D24482">
        <w:rPr>
          <w:b/>
          <w:bCs/>
          <w:i/>
          <w:iCs/>
          <w:noProof/>
          <w:color w:val="4A4A4A"/>
          <w:sz w:val="32"/>
          <w:szCs w:val="32"/>
        </w:rPr>
        <w:drawing>
          <wp:inline distT="0" distB="0" distL="0" distR="0" wp14:anchorId="75707FBD" wp14:editId="77E16453">
            <wp:extent cx="6443831" cy="5129171"/>
            <wp:effectExtent l="0" t="0" r="0" b="0"/>
            <wp:docPr id="1" name="Рисунок 1" descr="http://77.lipetskddo.ru/files/images/news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7.lipetskddo.ru/files/images/news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45" cy="51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9A" w:rsidRPr="004738B2" w:rsidRDefault="00B8269A" w:rsidP="00B8269A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4"/>
          <w:b w:val="0"/>
          <w:color w:val="7B7B7B"/>
          <w:sz w:val="28"/>
          <w:szCs w:val="28"/>
          <w:bdr w:val="none" w:sz="0" w:space="0" w:color="auto" w:frame="1"/>
        </w:rPr>
      </w:pPr>
      <w:r w:rsidRPr="004738B2">
        <w:rPr>
          <w:rStyle w:val="a4"/>
          <w:b w:val="0"/>
          <w:color w:val="7B7B7B"/>
          <w:sz w:val="28"/>
          <w:szCs w:val="28"/>
          <w:bdr w:val="none" w:sz="0" w:space="0" w:color="auto" w:frame="1"/>
        </w:rPr>
        <w:t>Подготовила</w:t>
      </w:r>
    </w:p>
    <w:p w:rsidR="00B8269A" w:rsidRPr="004738B2" w:rsidRDefault="00B8269A" w:rsidP="00B8269A">
      <w:pPr>
        <w:pStyle w:val="1"/>
        <w:shd w:val="clear" w:color="auto" w:fill="FFFFFF"/>
        <w:spacing w:before="0" w:after="270"/>
        <w:jc w:val="center"/>
        <w:rPr>
          <w:rFonts w:ascii="Times New Roman" w:hAnsi="Times New Roman" w:cs="Times New Roman"/>
          <w:b w:val="0"/>
          <w:bCs w:val="0"/>
          <w:color w:val="7B7B7B"/>
          <w:bdr w:val="none" w:sz="0" w:space="0" w:color="auto" w:frame="1"/>
        </w:rPr>
      </w:pPr>
      <w:r w:rsidRPr="004738B2">
        <w:rPr>
          <w:rStyle w:val="a4"/>
          <w:rFonts w:ascii="Times New Roman" w:hAnsi="Times New Roman" w:cs="Times New Roman"/>
          <w:color w:val="7B7B7B"/>
          <w:bdr w:val="none" w:sz="0" w:space="0" w:color="auto" w:frame="1"/>
        </w:rPr>
        <w:t>учитель-логопед  высшей  категории    МБДОУ№44,</w:t>
      </w:r>
      <w:r>
        <w:rPr>
          <w:rStyle w:val="a4"/>
          <w:rFonts w:ascii="Times New Roman" w:hAnsi="Times New Roman" w:cs="Times New Roman"/>
          <w:color w:val="7B7B7B"/>
          <w:bdr w:val="none" w:sz="0" w:space="0" w:color="auto" w:frame="1"/>
        </w:rPr>
        <w:t xml:space="preserve">                                                               </w:t>
      </w:r>
      <w:r w:rsidRPr="004738B2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Почётный работник общего образования Российской Федерации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                              </w:t>
      </w:r>
      <w:r w:rsidRPr="004738B2">
        <w:rPr>
          <w:rStyle w:val="a4"/>
          <w:rFonts w:ascii="Times New Roman" w:hAnsi="Times New Roman" w:cs="Times New Roman"/>
          <w:color w:val="7B7B7B"/>
          <w:sz w:val="32"/>
          <w:szCs w:val="32"/>
          <w:bdr w:val="none" w:sz="0" w:space="0" w:color="auto" w:frame="1"/>
        </w:rPr>
        <w:t>Савченко  Галина  Викторовна</w:t>
      </w:r>
      <w:r>
        <w:rPr>
          <w:rStyle w:val="a4"/>
          <w:rFonts w:ascii="Times New Roman" w:hAnsi="Times New Roman" w:cs="Times New Roman"/>
          <w:color w:val="7B7B7B"/>
          <w:sz w:val="32"/>
          <w:szCs w:val="32"/>
          <w:bdr w:val="none" w:sz="0" w:space="0" w:color="auto" w:frame="1"/>
        </w:rPr>
        <w:t xml:space="preserve">                                                                           </w:t>
      </w:r>
      <w:r w:rsidRPr="004738B2">
        <w:rPr>
          <w:rStyle w:val="a4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>т.89141228391</w:t>
      </w:r>
    </w:p>
    <w:p w:rsidR="000C6F67" w:rsidRPr="00B8269A" w:rsidRDefault="000C6F67">
      <w:pPr>
        <w:rPr>
          <w:sz w:val="36"/>
          <w:szCs w:val="36"/>
        </w:rPr>
      </w:pP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Все чаще родители после обследования ребенка у логопеда сталкиваются с заключением: «общее недоразвитие речи».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Несмотря на то, что звучит это неприятно, паниковать не стоит. Необходимо просто как можно раньше начать с малышом </w:t>
      </w:r>
      <w:r w:rsidRPr="00B8269A">
        <w:rPr>
          <w:rFonts w:ascii="Times New Roman" w:hAnsi="Times New Roman" w:cs="Times New Roman"/>
          <w:sz w:val="32"/>
          <w:szCs w:val="32"/>
        </w:rPr>
        <w:lastRenderedPageBreak/>
        <w:t xml:space="preserve">коррекционную работу – тогда вероятность того, что в школу он пойдет уже без речевых проблем, значительно возрастет.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>Предмет разговора</w:t>
      </w:r>
      <w:r w:rsidR="00B8269A">
        <w:rPr>
          <w:rFonts w:ascii="Times New Roman" w:hAnsi="Times New Roman" w:cs="Times New Roman"/>
          <w:sz w:val="32"/>
          <w:szCs w:val="32"/>
        </w:rPr>
        <w:t>: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 Общее недоразвитие речи (ОНР) – это нарушение, при котором у ребенка сохранны слух и интеллект, но имеются сложности формирования всех компонентов речевой системы.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Затруднения, которые такие дети испытывают, связаны как с фонетической стороной речи, так и 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 смысловой и синтаксической. </w:t>
      </w:r>
      <w:r w:rsidR="00B8269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8269A">
        <w:rPr>
          <w:rFonts w:ascii="Times New Roman" w:hAnsi="Times New Roman" w:cs="Times New Roman"/>
          <w:sz w:val="32"/>
          <w:szCs w:val="32"/>
        </w:rPr>
        <w:t>Это и нарушение звукопроизношения, и очень бедный словарный запас, и неумение употреблять предлоги, и все это в комплексе.</w:t>
      </w:r>
      <w:r w:rsidR="00B8269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B826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>Среди возможных причин таких нарушений - различные инфекции, перенесенные матерью во время беременности, патологии или травмы при родах и т.д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 xml:space="preserve">.. </w:t>
      </w:r>
      <w:r w:rsidR="00B826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Также развитие ОНР провоцируют неблагоприятные условия воспитания, сложные ситуации в семье – в особенности, во время формирования и становления речи как таковой.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b/>
          <w:sz w:val="32"/>
          <w:szCs w:val="32"/>
        </w:rPr>
        <w:t>ОНР у детей не диагностируют раньше трех лет.</w:t>
      </w:r>
      <w:r w:rsidRPr="00B8269A">
        <w:rPr>
          <w:rFonts w:ascii="Times New Roman" w:hAnsi="Times New Roman" w:cs="Times New Roman"/>
          <w:sz w:val="32"/>
          <w:szCs w:val="32"/>
        </w:rPr>
        <w:t xml:space="preserve"> </w:t>
      </w:r>
      <w:r w:rsidR="00B8269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B8269A">
        <w:rPr>
          <w:rFonts w:ascii="Times New Roman" w:hAnsi="Times New Roman" w:cs="Times New Roman"/>
          <w:sz w:val="32"/>
          <w:szCs w:val="32"/>
        </w:rPr>
        <w:t>Это не значит, что у ребенка, еще не достигшего этого возраста, не может быть речевых проблем: задержка развития речи (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илиЗРР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 xml:space="preserve">) – распространенная проблема 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среди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 полуторагодовалых. Но говорить об общем недоразвитии речи можно только тогда, когда речь уже должна сформироваться. В норме это как раз и происходит к трем годам.</w:t>
      </w:r>
    </w:p>
    <w:p w:rsidR="006D5885" w:rsidRPr="006D5885" w:rsidRDefault="000C6F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5885">
        <w:rPr>
          <w:rFonts w:ascii="Times New Roman" w:hAnsi="Times New Roman" w:cs="Times New Roman"/>
          <w:b/>
          <w:i/>
          <w:sz w:val="32"/>
          <w:szCs w:val="32"/>
        </w:rPr>
        <w:t>По этапам</w:t>
      </w:r>
      <w:r w:rsidR="00B8269A" w:rsidRPr="006D58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8269A" w:rsidRPr="006D5885" w:rsidRDefault="000C6F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 В речевой карте ребенка рядом с заключением «ОНР» логопед обязательно указывает в скобках уровень развития речи: </w:t>
      </w:r>
      <w:r w:rsidRPr="006D5885">
        <w:rPr>
          <w:rFonts w:ascii="Times New Roman" w:hAnsi="Times New Roman" w:cs="Times New Roman"/>
          <w:b/>
          <w:i/>
          <w:sz w:val="32"/>
          <w:szCs w:val="32"/>
        </w:rPr>
        <w:t xml:space="preserve">первый, второй или третий.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6D5885">
        <w:rPr>
          <w:rFonts w:ascii="Times New Roman" w:hAnsi="Times New Roman" w:cs="Times New Roman"/>
          <w:b/>
          <w:i/>
          <w:sz w:val="32"/>
          <w:szCs w:val="32"/>
        </w:rPr>
        <w:t>Дети с первым уровнем речевого развития</w:t>
      </w:r>
      <w:r w:rsidRPr="00B8269A">
        <w:rPr>
          <w:rFonts w:ascii="Times New Roman" w:hAnsi="Times New Roman" w:cs="Times New Roman"/>
          <w:sz w:val="32"/>
          <w:szCs w:val="32"/>
        </w:rPr>
        <w:t xml:space="preserve"> – отнюдь не чемпионы. Первый уровень – самый «нижний» и тяжелый. Словарный запас у них крайне беден и состоит в основном из нескольких звукоподражаний («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мяу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би-би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 xml:space="preserve">», «цок-цок») и «полуслов» – отдельных слогов или их </w:t>
      </w:r>
      <w:r w:rsidRPr="00B8269A">
        <w:rPr>
          <w:rFonts w:ascii="Times New Roman" w:hAnsi="Times New Roman" w:cs="Times New Roman"/>
          <w:sz w:val="32"/>
          <w:szCs w:val="32"/>
        </w:rPr>
        <w:lastRenderedPageBreak/>
        <w:t>комбинаций, за которыми ребенок закрепляет значения («бах» – «упало»; «ай» – «дай»; «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 xml:space="preserve">» – «иди») – одним подобным словом может заменяться целый ряд понятий. Чаще всего этим скудным набором малыши и довольствуются, щедро «приправив» свою речь мимикой и жестами, но в более тяжелых случаях имеет место и полное отсутствие речи. Для детей с первым уровнем речевого развития характерно также преобладание пассивного словаря 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 активным. Это значит, что они понимают больше слов, чем употребляют. Становясь старше, ребенок пользуется только простыми предложениями и начинает допускать ошибки в их синтаксическом строе. Такие дети затрудняются определить место звука в слове и иногда произвольно сокращают сложное слово на один-два слога. Кроме того, малыши плохо усваивают новую информацию, с трудом запоминают новые слова, что тоже не помогает развитию речи.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 </w:t>
      </w:r>
      <w:r w:rsidRPr="006D5885">
        <w:rPr>
          <w:rFonts w:ascii="Times New Roman" w:hAnsi="Times New Roman" w:cs="Times New Roman"/>
          <w:b/>
          <w:i/>
          <w:sz w:val="32"/>
          <w:szCs w:val="32"/>
        </w:rPr>
        <w:t>Ребенок со вторым уровнем речевого развития</w:t>
      </w:r>
      <w:r w:rsidRPr="00B826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испытывает похожие проблемы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>, но кроме жестов и «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лепетных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>» слов в его словарный запас включаются отдельные общеупотребительные, хотя и в искаженной форме: например, «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лябока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 xml:space="preserve">» – «яблоко». Падежи часто используются детьми со вторым уровнем речевого развития неправильно, и они не видят разницы между различными падежными формами. Слоговая структура слова тоже часто бывает нарушена: ребенок пропускает слоги или меняет их местами.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6D5885">
        <w:rPr>
          <w:rFonts w:ascii="Times New Roman" w:hAnsi="Times New Roman" w:cs="Times New Roman"/>
          <w:b/>
          <w:i/>
          <w:sz w:val="32"/>
          <w:szCs w:val="32"/>
        </w:rPr>
        <w:t>Третий уровень речевого развития</w:t>
      </w:r>
      <w:r w:rsidRPr="00B8269A">
        <w:rPr>
          <w:rFonts w:ascii="Times New Roman" w:hAnsi="Times New Roman" w:cs="Times New Roman"/>
          <w:sz w:val="32"/>
          <w:szCs w:val="32"/>
        </w:rPr>
        <w:t xml:space="preserve"> – самый легкий по степени нарушения речи. На этом уровне появляется развернутая речь: малыш способен строить целые фразы или даже небольшие рассказы на заданную тему. При этом несколько звуков одной фонетической группы часто заменяются одним звуком: например, «</w:t>
      </w:r>
      <w:proofErr w:type="spellStart"/>
      <w:r w:rsidRPr="00B8269A">
        <w:rPr>
          <w:rFonts w:ascii="Times New Roman" w:hAnsi="Times New Roman" w:cs="Times New Roman"/>
          <w:sz w:val="32"/>
          <w:szCs w:val="32"/>
        </w:rPr>
        <w:t>сярф</w:t>
      </w:r>
      <w:proofErr w:type="spellEnd"/>
      <w:r w:rsidRPr="00B8269A">
        <w:rPr>
          <w:rFonts w:ascii="Times New Roman" w:hAnsi="Times New Roman" w:cs="Times New Roman"/>
          <w:sz w:val="32"/>
          <w:szCs w:val="32"/>
        </w:rPr>
        <w:t xml:space="preserve">» – «шарф». С малознакомыми людьми такие дети предпочитают общаться только в присутствии родителей, которые способны пояснить, что ребенок имеет в виду. Некоторые дети сознательно избегают слов и выражений, вызывающих у них затруднения и 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заменяют их на другие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 – по их мнению, сходные по смыслу. </w:t>
      </w:r>
    </w:p>
    <w:p w:rsidR="00B8269A" w:rsidRPr="006D5885" w:rsidRDefault="000C6F67">
      <w:pPr>
        <w:rPr>
          <w:rFonts w:ascii="Times New Roman" w:hAnsi="Times New Roman" w:cs="Times New Roman"/>
          <w:b/>
          <w:sz w:val="32"/>
          <w:szCs w:val="32"/>
        </w:rPr>
      </w:pPr>
      <w:r w:rsidRPr="006D5885">
        <w:rPr>
          <w:rFonts w:ascii="Times New Roman" w:hAnsi="Times New Roman" w:cs="Times New Roman"/>
          <w:b/>
          <w:sz w:val="32"/>
          <w:szCs w:val="32"/>
        </w:rPr>
        <w:t>Методы коррекции</w:t>
      </w:r>
      <w:proofErr w:type="gramStart"/>
      <w:r w:rsidRPr="006D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69A" w:rsidRPr="006D5885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proofErr w:type="gramEnd"/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lastRenderedPageBreak/>
        <w:t xml:space="preserve">Занятия с ребенком с ОНР должны быть не только логопедическими, но и просто развивающими. Такие дети нуждаются в постоянном обогащении активного словаря и развитии навыка связной речи. Поэтому в коррекционных детсадах воспитатель группы с ОНР обязательно работает в содружестве с логопедом и старается органично вписывать рекомендованные им занятия в свободную деятельность детей. Кроме того, такое явление как ОНР требует активного участия родителей в коррекции речевого нарушения.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b/>
          <w:sz w:val="32"/>
          <w:szCs w:val="32"/>
        </w:rPr>
        <w:t>Что могут сделать родители, чтобы помочь малышу справиться с ОНР?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>Не так уж мало. Для практически не говорящего ребенка первым шагом должна стать работа над пониманием речи. Его необходимо как можно чаще просить выполнить какие-то несложные инструкции («Принеси игрушку», «Покажи, где мишка?»). Важно также развивать подражательность: сначала малыш может только повторять за родителями простые движения – танец, комбинацию прыжков или хлопков, а затем их начинают сопрягать с речью (именно на это направлены всем известные детские игры – «Ладушки», «</w:t>
      </w:r>
      <w:proofErr w:type="gramStart"/>
      <w:r w:rsidRPr="00B8269A">
        <w:rPr>
          <w:rFonts w:ascii="Times New Roman" w:hAnsi="Times New Roman" w:cs="Times New Roman"/>
          <w:sz w:val="32"/>
          <w:szCs w:val="32"/>
        </w:rPr>
        <w:t>Сорока-белобока</w:t>
      </w:r>
      <w:proofErr w:type="gramEnd"/>
      <w:r w:rsidRPr="00B8269A">
        <w:rPr>
          <w:rFonts w:ascii="Times New Roman" w:hAnsi="Times New Roman" w:cs="Times New Roman"/>
          <w:sz w:val="32"/>
          <w:szCs w:val="32"/>
        </w:rPr>
        <w:t xml:space="preserve">» и др.).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Крайне важно стимулировать развитие слухового и зрительного внимания и памяти. Необходимо научиться сортировать предметы по цвету, величине и форме, называть части тела, показывать предметы на сюжетной картинке. Все игры, в которые с малышом играют родители, должны быть направлены на побуждение к общению, так как у многих детей с ОНР наблюдается так называемый речевой негативизм – нежелание (а порой и страх) говорить.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Следующий шаг – обучение построению простых предложений – для начала всего из двух слов.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Затем – расширение пассивного словарного запаса (слова, которые ребенок понимает, но не обязательно употребляет) и различение форм единственного и множественного числа. 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lastRenderedPageBreak/>
        <w:t>В дальнейшем необходимо обращать внимание на грамматическое построение предложения, учить отличать сходные по звучанию слова и показывать обозначающие их предметы на картинках, делить слова на слоги.</w:t>
      </w:r>
    </w:p>
    <w:p w:rsidR="00B8269A" w:rsidRDefault="000C6F67">
      <w:pPr>
        <w:rPr>
          <w:rFonts w:ascii="Times New Roman" w:hAnsi="Times New Roman" w:cs="Times New Roman"/>
          <w:sz w:val="32"/>
          <w:szCs w:val="32"/>
        </w:rPr>
      </w:pPr>
      <w:r w:rsidRPr="00B8269A">
        <w:rPr>
          <w:rFonts w:ascii="Times New Roman" w:hAnsi="Times New Roman" w:cs="Times New Roman"/>
          <w:b/>
          <w:sz w:val="32"/>
          <w:szCs w:val="32"/>
        </w:rPr>
        <w:t xml:space="preserve"> Не рекомендуется</w:t>
      </w:r>
      <w:r w:rsidRPr="00B8269A">
        <w:rPr>
          <w:rFonts w:ascii="Times New Roman" w:hAnsi="Times New Roman" w:cs="Times New Roman"/>
          <w:sz w:val="32"/>
          <w:szCs w:val="32"/>
        </w:rPr>
        <w:t xml:space="preserve"> самостоятельно заниматься коррекцией звукопроизношения: некоторые тонкости родители могут просто не учесть, зато логопед сразу поставит звук, как следует.</w:t>
      </w:r>
    </w:p>
    <w:p w:rsidR="00B33D20" w:rsidRPr="00B8269A" w:rsidRDefault="000C6F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8269A">
        <w:rPr>
          <w:rFonts w:ascii="Times New Roman" w:hAnsi="Times New Roman" w:cs="Times New Roman"/>
          <w:sz w:val="32"/>
          <w:szCs w:val="32"/>
        </w:rPr>
        <w:t xml:space="preserve"> В целом, работу над коррекцией ОНР родители должны вести совместно со специалистом и следовать его указаниям.</w:t>
      </w:r>
      <w:r w:rsidR="00B826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B8269A">
        <w:rPr>
          <w:rFonts w:ascii="Times New Roman" w:hAnsi="Times New Roman" w:cs="Times New Roman"/>
          <w:sz w:val="32"/>
          <w:szCs w:val="32"/>
        </w:rPr>
        <w:t xml:space="preserve"> Конечный результат зависит от возраста ребенка и степени недоразвития речи: </w:t>
      </w:r>
      <w:r w:rsidRPr="00B8269A">
        <w:rPr>
          <w:rFonts w:ascii="Times New Roman" w:hAnsi="Times New Roman" w:cs="Times New Roman"/>
          <w:b/>
          <w:i/>
          <w:sz w:val="32"/>
          <w:szCs w:val="32"/>
        </w:rPr>
        <w:t>в среднем коррекционная работа составляют от одного года до трех лет.</w:t>
      </w:r>
    </w:p>
    <w:sectPr w:rsidR="00B33D20" w:rsidRPr="00B8269A" w:rsidSect="00B8269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4"/>
    <w:rsid w:val="000C6F67"/>
    <w:rsid w:val="00577A7E"/>
    <w:rsid w:val="006D5885"/>
    <w:rsid w:val="007C3994"/>
    <w:rsid w:val="00994DA9"/>
    <w:rsid w:val="00B33D20"/>
    <w:rsid w:val="00B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6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6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Галина</dc:creator>
  <cp:keywords/>
  <dc:description/>
  <cp:lastModifiedBy>Савченко Галина</cp:lastModifiedBy>
  <cp:revision>5</cp:revision>
  <dcterms:created xsi:type="dcterms:W3CDTF">2017-06-26T16:32:00Z</dcterms:created>
  <dcterms:modified xsi:type="dcterms:W3CDTF">2017-06-28T19:30:00Z</dcterms:modified>
</cp:coreProperties>
</file>