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</w:tblGrid>
      <w:tr w:rsidR="00B37DA5" w:rsidRPr="00796AF4" w:rsidTr="00796AF4">
        <w:trPr>
          <w:tblCellSpacing w:w="15" w:type="dxa"/>
        </w:trPr>
        <w:tc>
          <w:tcPr>
            <w:tcW w:w="0" w:type="auto"/>
            <w:hideMark/>
          </w:tcPr>
          <w:p w:rsidR="00B37DA5" w:rsidRPr="00796AF4" w:rsidRDefault="00B37DA5" w:rsidP="00B37DA5">
            <w:pPr>
              <w:spacing w:before="100" w:beforeAutospacing="1" w:after="100" w:afterAutospacing="1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19714"/>
                <w:sz w:val="28"/>
                <w:szCs w:val="28"/>
                <w:lang w:eastAsia="ru-RU"/>
              </w:rPr>
            </w:pPr>
            <w:r w:rsidRPr="00796AF4">
              <w:rPr>
                <w:rFonts w:ascii="Times New Roman" w:eastAsia="Times New Roman" w:hAnsi="Times New Roman" w:cs="Times New Roman"/>
                <w:b/>
                <w:bCs/>
                <w:color w:val="619714"/>
                <w:sz w:val="28"/>
                <w:szCs w:val="28"/>
                <w:lang w:eastAsia="ru-RU"/>
              </w:rPr>
              <w:t>Ресурсы для работников ДОУ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84"/>
              <w:gridCol w:w="3144"/>
            </w:tblGrid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ресурса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Краткая характеристика ресурса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Ресурсы для поиска нормативных документов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http://www.ed.gov.ru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Федеральное агентство по образованию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http://www.rost.ru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при Президенте России по реализации приори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тетных национальных проектов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http://www.programs-gov.ru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Федеральная целевая программа развития образова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на 2006-2010 годы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http://www.kobr.spb.ru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Комитет по образованию Санкт-Петербурга. В раз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деле «Дошкольное образование» представлена до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кументация (письма и распоряжения), касающаяся вопросов дошкольного образования, и информация о ДОУ города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Ресурсы по теории и практике дошкольного образования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http://ivalex.vistcom.ru/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Сайт «Все для детского сада». Авторский проект 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Иванищиной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Ольги Николаевны – старшего воспи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тателя ДОУ № 169 Красноармейского района города Волгограда. Сайт адресован молодым педагогам, вос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питателям, учащимся и родителям. Посетители сайта – люди, неравнодушные к судьбам детей, к их воспи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танию, развитию и здоровью.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Ежедневная аудитория – 1500 – 2000 человек, и она продолжает расти. Это люди из Москвы, Санкт-Петербурга, других городов России. Есть посетители из Украины, других стран СНГ и со всего мира. Сайт содержит методические разработки, консультации для воспитателей, разработки занятий с детьми, рекомен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дации по основам безопасности, образцы документа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ции в детском саду, вопросы здоровья малышей, игры с обучением, сказки, песенки, стишки, форум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http://www.solnet.ee/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«Солнышко» – 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SolNet.EE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познавательно-развлекательный портал для детей, родителей и пе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дагогов. Сайт содержит информацию о конкурсах и викторинах; здесь можно познакомиться с виртуаль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ной школой для малышей, играми и мультфильмами, методиками раннего обучения, получить консуль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тации детских специалистов, посмотреть сценарии праздников, родительский опыт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http://www.prazdnik.by/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Белорусский сайт «PRAZDNIK.BY»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разделе «Без этого никак» содержится полезная ин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формация по 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темам: тосты, сценарии, игры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http://emmanuel.org.ua/I/kids/index.htm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Мультики и песни, поделки и головоломки, MP3-файлы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http://www.detki-74.ru/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Познавательный журнал. Это сайт авторского творче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ства, а также электронное и бумажное издательство. На сайте можно познакомиться с исследованиями врачей и психологов, почитать интервью с извест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ными людьми, скачать себе на домашний компьютер нужную литературу, презентации, а также оформить заказ на авторские обучающие программы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http://www.detskiysad.ru/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разделах сайта находится разнообразная литера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тура, посвященная проблемам детского воспитания, обучения, развития, детской психологии и другим темам.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странице «Знаете ли вы?» опубликованы интерес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ные факты о животных, о природных явлениях и о многом другом.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Страница «Старинные игры и забавы» посвящена описаниям различных детских игр и развлечений, из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вестных еще в далеком прошлом.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Раздел «О русской игрушке» посвящен истории воз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никновения 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русской народной игрушки, рассказыва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ет о традиционных местах ее изготовления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http://detsad-journal.narod.ru/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«Детский сад от</w:t>
                  </w:r>
                  <w:proofErr w:type="gram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Я».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Журнал адресован работникам всех звеньев дошколь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ного образования: от помощника воспитателя до ру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ководителя управления департамента образования, ученым, преподавателям педагогических вузов и колледжей, студентам и аспирантам, гувернерам и родителям. Он для всех, кто неравнодушен к миру детства, судьбе российского дошкольного образова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и будущему страны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http://prazdniky.narod.ru/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посвящен теме «Праздники» и содержит следу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ющие разделы: «Сценарии», «Игротека», «Поздрав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ления», «Подарки», «Куклы». Ресурс может быть по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лезен воспитателям и музыкальным работникам при подготовке к праздничным мероприятиям и органи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зации игровой деятельности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http://www.skazochki.narod.ru/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портале «Детский мир» можно найти и скачать мультипликационные фильмы, детские песни, сказ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ки, звуковые сказки, 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фотографии детенышей живот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ных, загадки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http://lukoshko.net/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Информационный сайт «Лукошко сказок» содержит следующие разделы: </w:t>
                  </w:r>
                  <w:proofErr w:type="gram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«Электронные книги», «Народ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ные сказки», «Писатели-сказочники», «Стихи для детей», «Книжки о детишках», «Ребятам о зверятах», «Детские песенки», «Рисунки», «Конкурсы».</w:t>
                  </w:r>
                  <w:proofErr w:type="gram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делах представлены иллюстрированные тексты ска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зок, рассказов, стихов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http://www.cofe.ru/read-ka/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 сказочный журнал «Почитай-ка» содержит ресурсы для развития детей. На сайте представлены разделы: «Ожерелье сказок», «Сказка на сладкое», «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Непридуманная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история», «У нас в гостях поэт», «Знаешь ли ты?», «Великие сказочники», «Из жизни ученых», «С копьем и мечом», «Давай играть!», «Умные руки», «Задачка на прощание»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http://www.mama.org.ua/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сайте представлена информация для родителей о разных этапах жизни детей – от самого рождения. Есть раздел, посвященный беременности и родам. Представлены интересные наблюдения по поводу де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тей дошкольного и 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школьного возраста. Даны советы психолога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http://www.kostyor.ru/archives.html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Сайт детского журнала «Костер» содержит архив номеров. Сайт удобен благодаря наличию разделов, где можно найти все опубликованные материалы по темам: </w:t>
                  </w:r>
                  <w:proofErr w:type="gram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«Поэзия», «Сочинения», «История», «Биогра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фии», «Природа», «Игры», «Кроссворды», «Юмор», «Кино», «Мода», «Сказки», «Петербург»</w:t>
                  </w:r>
                  <w:proofErr w:type="gramEnd"/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http://www.kinder.ru/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Каталог детских 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интернет-ресурсов</w:t>
                  </w:r>
                  <w:proofErr w:type="spellEnd"/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http://www.tatsel.ru/song/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сайте представлены тексты детских песен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http://sun-water.narod.ru/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посвящен теме «Закаливание детей»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http://www.wunderkinder.narod.ru/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«Вундеркинд». На сайте опубликованы матери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алы, необходимые для обучения и развития малышей. Материалы представлены в виде компьютерных пре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зентаций (слайдов), которые можно распечатать на бумаге, а также занимательных flash-мультиков и игр. Все разработки построены с учетом психофизиологи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ческих особенностей детей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http://lel.khv.ru/poems/poems.phtml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Стихи и песни для детей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http://uneznajki.boom.ru/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Игровой сайт «В гостях у Незнайки». На сайте пред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ставлены игры, раскраски и загадки для детей до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школьного и 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младшего школьного возраста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http://dochcolnik.nm.ru/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«Дошкольник». Содержание разделов: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AF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«Здоровый ребёнок»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Этот раздел посвящён профи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лактике заболеваний и укреплению детского организ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ма: вопросы закаливания, 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фитотерапия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физвоспита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тематические статьи.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AF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«В кругу семьи»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Здесь собраны практические советы по организации семейных праздников, которые по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могут разнообразить общение с ребёнком, и другая интересная информация.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http://dochcolnik.nm.ru/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«Развитие».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этой рубрике размещаются практиче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ские материалы, которые помогут развитию ребёнка.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AF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Раздел «Музыкальное воспитание»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перенесён на сайт «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Домисолька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»: http://domisolka.nm.ru</w:t>
                  </w:r>
                  <w:proofErr w:type="gram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разделе </w:t>
                  </w:r>
                  <w:r w:rsidRPr="00796AF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«Магазин»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заказать понравившиеся товары для детей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Ресурсы, адресованные логопедам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http://www.logoped.org/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Задача сайта – рассказать о различных речевых на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рушениях и популярно объяснить основные прин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ципы и методы коррекции, сделать содержание понятным для родителей, не 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имеющих педагоги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ческого образования. В «архиве» есть «библиоте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ка», в которой имеются разделы: «Словарь», «Раз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витие речи», «Нарушения речи».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Раздел «Софт» – компьютерные программы: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LogoGames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– программа для устранения нарушений устной и письменной речи у детей младшего школьного возраста (можно скачать);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«Игры для Тигры» – специализированная компьютерная логопедическая програм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ма для коррекции нарушений речи при стертой форме дизартрии</w:t>
                  </w:r>
                  <w:proofErr w:type="gramEnd"/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http://www.logoped.ru/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адресован родителям, воспитателям, логопе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дам. Разделы: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«Как развивается речь ребенка?»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«Нарушения речи»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«Эти трудные звуки!..»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«Готовимся к школе»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«Логопед для взрослых»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«Консультация»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http://logoped18.narod.ru/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адресован родителям, воспитателям, логопе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дам. Разделы: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Дислалия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«Стадии развития речи»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«Развитие речи»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«Литература»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http://logos.pp.ru/I_do/Logos-Control.htm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логопеда, психолога, педагога.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Разделы: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«Проверить речь»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«Деловому человеку»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«Энциклопедия» (об истории логопедии и её основателях, «Словарь», «Библиотека», «Блок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нот для студента»</w:t>
                  </w:r>
                  <w:proofErr w:type="gramEnd"/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http://logos.pp.ru/I_do/Logos-Control.htm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«Вопросы»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«О детях»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http://domlogoped.narod.ru/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«Домашний логопед»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Разделы: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«Памятка родителям»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«Виды речевых нарушений»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«Правила проведения занятий»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«Рекомендации»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«Общая артикуляционная гимнастика»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«Ваши вопросы»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http://reflektion.chat.ru/sovet/sovet-log.htm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Советы логопеда: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«Артикуляционная гимнастика»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«Инструмент логопеда»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http://www.kindereducation.com/psychology27.html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Статьи, обзоры, советы детских психологов.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Представлены описания развивающих игр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http://logopediya.narod.ru/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Полезная информация: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ссылки на логопедические ресурсы,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библиотека логопедических материалов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http://logoburg.com/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Разделы: 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«Родителям»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«Педагогам»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«Клуб»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http://www.logopunkt.ru/logoped.htm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Журнал «Логопед» (электронная версия)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http://adalin.mospsy.ru/l_03_00/l_03_032.shtml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Советы логопеда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http://zs.com.ua/journal/health/idem_k_logopedu_191.html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«Идем к логопеду»: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основные рекомендации родителям, советы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http://tambov.fio.ru/vjpusk/vjp026/rabot/14/game.htm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Логопедические игры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http://ivalex.vistcom.ru/doc10.htm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Образец «Должностной инструкции учителя-логопеда». Методические разработки. Занятия с детьми. Игры с обучением. Сказки, песенки, стихи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http://www.defectolog.ru/?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Разделы: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«Информация» (Нормы развития; Отклоне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в развитии; Воспитание; Тесты; Термино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логия)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«Развивающие игры» (Развитие моторики рук; Развитие внимания; Развитие памяти; Раз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витие мышления; Игры для всех)</w:t>
                  </w:r>
                  <w:proofErr w:type="gramEnd"/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http://brestschool27.iatp.by/TEACHERS/frames/defektologi.htm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Занятия по развитию познавательной деятельно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сти с использованием материала русского языка. Повторение изученного материала по темам «Ча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сти речи», «Главные члены предложения». Ис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пользование японской методики пальцевого мас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сажа, методики Н.А. Зайцева (</w:t>
                  </w:r>
                  <w:r w:rsidRPr="00796AF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можно скачать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http://babyroom.narod.ru/metod.html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Коллекция дидактических игр (можно скачать до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кументы)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http://dou110.narod.ru/Logoped.htm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Упражнения на дыхание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http://www.trizminsk.org/e/260015.htm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Гуткович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И.Я., Самойлова О.Н. Сборник дидакти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ческих игр по 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формированию системного мышле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дошкольников: Пособие для воспитателей дет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ских садов</w:t>
                  </w:r>
                  <w:proofErr w:type="gram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П</w:t>
                  </w:r>
                  <w:proofErr w:type="gram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 ред. Т.А. 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Сидорчук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– Ульяновск, 1998. Сборник включает в себя игровой комплекс, развивающий системное мышление детей в раз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личных видах занятий. Игры прошли успешную апробацию в научно-методическом центре раз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вивающего обучения № 242 г. Ульяновска, ДОУ № 1435 г. Москвы, ДОУ № 277 г. Самары и ДОУ № 23 г. Жигулевска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Ресурсы, адресованные музыкальным руководителям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http://www.kddu.edu.mhost.ru/38/ped5.htm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Копилка музыкального руководителя (упражнения, игры)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http://www.gmc.mgn.ru/mus_a.html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Методические материалы. Коррекция и развитие уча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щихся средствами музыкального искусства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http://pz.kartaly.ru/tamada/view.php3?mat=schenar_intzan1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Интегрированное занятие по музыкальной и изобра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зительной деятельности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http://ivalex.vistcom.ru/metod1.htm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Система обучения детей игре на музыкальных ин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струментах в детском саду (из опыта работы МДОУ № 18 «Росинка»)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http://pedlib.hut.ru/Books/Voprosi_muz_vosp/_.html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Н. </w:t>
                  </w:r>
                  <w:proofErr w:type="spellStart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Морева</w:t>
                  </w:r>
                  <w:proofErr w:type="spellEnd"/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Вопросы музыкального воспитания в психолого-педагогической теории// Дошкольное вос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питание, 1998, № 2. – С. 114 – 116.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http://mama.tomsk.ru/holiday.php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Детские праздники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http://rebenok.h10.ru/muzic1.htm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Обучение музыке в системе раннего и сверхраннего развития: знать ноты – раньше, чем ходить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http://doshmusik.nm.ru/index.html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 дошколятам. Сайт содержит теоретические и ме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тодические материалы для музыкальных руководителей дошкольных учреждений, сценарии утренников, кон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спекты музыкальных занятий разнообразной тематики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http://asrustrad.narod.ru/music_file1.html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Коллекция музыкальных произведений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http://www.prazdnik.by/essential/scenar/lastcall/child_garden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Сценарии праздников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http://mozaika.krasu.ru/?page=workshop_article&amp;id=11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Мозаика развития. Музыкальные игры с игрушками, предметами, детскими шумовыми инструментами. Видеосюжеты (</w:t>
                  </w:r>
                  <w:r w:rsidRPr="00796AF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можно скачать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Ресурсы общей направленности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http://www.chado.spb.ru/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для петербургских родителей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http://dob.1september.ru/2003/04/14.htm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О.Семина, ДОУ № 80 Санкт-Петербурга.</w:t>
                  </w:r>
                  <w:r w:rsidRPr="00796A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Учимся взаимодействовать с родителями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http://dob.1september.ru/articlef.php?ID=200500212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</w:t>
                  </w:r>
                  <w:r w:rsidRPr="0079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тельного учреждения</w:t>
                  </w:r>
                </w:p>
              </w:tc>
            </w:tr>
            <w:tr w:rsidR="00B37DA5" w:rsidRPr="00796AF4">
              <w:trPr>
                <w:jc w:val="center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http://cit.vvsu.ru/MIRROR/Ucheba/index.htm</w:t>
                  </w:r>
                </w:p>
              </w:tc>
              <w:tc>
                <w:tcPr>
                  <w:tcW w:w="6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DA5" w:rsidRPr="00796AF4" w:rsidRDefault="00B37DA5" w:rsidP="00B37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Портал является некоммерческим информационным ресурсом Российского Интернета и ориентирован в первую очередь на тех, кто профессионально связан со сферой образования</w:t>
                  </w:r>
                </w:p>
              </w:tc>
            </w:tr>
          </w:tbl>
          <w:p w:rsidR="00B37DA5" w:rsidRPr="00796AF4" w:rsidRDefault="00B37DA5" w:rsidP="00B37DA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93E6D"/>
                <w:sz w:val="28"/>
                <w:szCs w:val="28"/>
                <w:lang w:eastAsia="ru-RU"/>
              </w:rPr>
            </w:pPr>
          </w:p>
        </w:tc>
      </w:tr>
    </w:tbl>
    <w:p w:rsidR="00A41C64" w:rsidRPr="00796AF4" w:rsidRDefault="00B37DA5">
      <w:pPr>
        <w:rPr>
          <w:rFonts w:ascii="Times New Roman" w:hAnsi="Times New Roman" w:cs="Times New Roman"/>
          <w:sz w:val="28"/>
          <w:szCs w:val="28"/>
        </w:rPr>
      </w:pPr>
      <w:r w:rsidRPr="00796AF4">
        <w:rPr>
          <w:rFonts w:ascii="Times New Roman" w:eastAsia="Times New Roman" w:hAnsi="Times New Roman" w:cs="Times New Roman"/>
          <w:color w:val="093E6D"/>
          <w:sz w:val="28"/>
          <w:szCs w:val="28"/>
          <w:lang w:eastAsia="ru-RU"/>
        </w:rPr>
        <w:lastRenderedPageBreak/>
        <w:t> </w:t>
      </w:r>
    </w:p>
    <w:p w:rsidR="00796AF4" w:rsidRPr="00796AF4" w:rsidRDefault="00796AF4">
      <w:pPr>
        <w:rPr>
          <w:rFonts w:ascii="Times New Roman" w:hAnsi="Times New Roman" w:cs="Times New Roman"/>
          <w:sz w:val="28"/>
          <w:szCs w:val="28"/>
        </w:rPr>
      </w:pPr>
    </w:p>
    <w:sectPr w:rsidR="00796AF4" w:rsidRPr="00796AF4" w:rsidSect="00A4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A5"/>
    <w:rsid w:val="003A6812"/>
    <w:rsid w:val="00796AF4"/>
    <w:rsid w:val="00A41C64"/>
    <w:rsid w:val="00B37DA5"/>
    <w:rsid w:val="00ED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64"/>
  </w:style>
  <w:style w:type="paragraph" w:styleId="2">
    <w:name w:val="heading 2"/>
    <w:basedOn w:val="a"/>
    <w:link w:val="20"/>
    <w:uiPriority w:val="9"/>
    <w:qFormat/>
    <w:rsid w:val="00B37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37DA5"/>
    <w:rPr>
      <w:b/>
      <w:bCs/>
    </w:rPr>
  </w:style>
  <w:style w:type="paragraph" w:styleId="a4">
    <w:name w:val="Normal (Web)"/>
    <w:basedOn w:val="a"/>
    <w:uiPriority w:val="99"/>
    <w:unhideWhenUsed/>
    <w:rsid w:val="00B3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DA5"/>
  </w:style>
  <w:style w:type="character" w:styleId="a5">
    <w:name w:val="Emphasis"/>
    <w:basedOn w:val="a0"/>
    <w:uiPriority w:val="20"/>
    <w:qFormat/>
    <w:rsid w:val="00B37DA5"/>
    <w:rPr>
      <w:i/>
      <w:iCs/>
    </w:rPr>
  </w:style>
  <w:style w:type="character" w:customStyle="1" w:styleId="articleseparator">
    <w:name w:val="article_separator"/>
    <w:basedOn w:val="a0"/>
    <w:rsid w:val="00B37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2015-12-31T03:44:00Z</dcterms:created>
  <dcterms:modified xsi:type="dcterms:W3CDTF">2015-12-31T04:48:00Z</dcterms:modified>
</cp:coreProperties>
</file>