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30" w:rsidRPr="0055085E" w:rsidRDefault="00710223" w:rsidP="0055085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FF"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-748665</wp:posOffset>
            </wp:positionV>
            <wp:extent cx="7534275" cy="10744200"/>
            <wp:effectExtent l="19050" t="0" r="9525" b="0"/>
            <wp:wrapNone/>
            <wp:docPr id="4" name="Рисунок 4" descr="http://knu.znate.ru/pars_docs/refs/436/435262/435262_html_m5efc2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nu.znate.ru/pars_docs/refs/436/435262/435262_html_m5efc21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917" w:rsidRPr="0055085E">
        <w:rPr>
          <w:rFonts w:ascii="Times New Roman" w:hAnsi="Times New Roman" w:cs="Times New Roman"/>
          <w:color w:val="0000FF"/>
          <w:sz w:val="32"/>
        </w:rPr>
        <w:t xml:space="preserve">Развитие детских инициатив в проектной деятельности с элементами </w:t>
      </w:r>
      <w:proofErr w:type="spellStart"/>
      <w:r w:rsidR="00192917" w:rsidRPr="0055085E">
        <w:rPr>
          <w:rFonts w:ascii="Times New Roman" w:hAnsi="Times New Roman" w:cs="Times New Roman"/>
          <w:color w:val="0000FF"/>
          <w:sz w:val="32"/>
        </w:rPr>
        <w:t>тьюторского</w:t>
      </w:r>
      <w:proofErr w:type="spellEnd"/>
      <w:r w:rsidR="00192917" w:rsidRPr="0055085E">
        <w:rPr>
          <w:rFonts w:ascii="Times New Roman" w:hAnsi="Times New Roman" w:cs="Times New Roman"/>
          <w:color w:val="0000FF"/>
          <w:sz w:val="32"/>
        </w:rPr>
        <w:t xml:space="preserve"> сопровождения</w:t>
      </w:r>
      <w:r w:rsidR="00192917" w:rsidRPr="0055085E">
        <w:rPr>
          <w:rFonts w:ascii="Times New Roman" w:hAnsi="Times New Roman" w:cs="Times New Roman"/>
          <w:sz w:val="28"/>
        </w:rPr>
        <w:t>.</w:t>
      </w:r>
    </w:p>
    <w:p w:rsidR="00192917" w:rsidRPr="0055085E" w:rsidRDefault="00192917">
      <w:pPr>
        <w:rPr>
          <w:rFonts w:ascii="Times New Roman" w:hAnsi="Times New Roman" w:cs="Times New Roman"/>
          <w:sz w:val="28"/>
        </w:rPr>
      </w:pPr>
      <w:r w:rsidRPr="0055085E">
        <w:rPr>
          <w:rFonts w:ascii="Times New Roman" w:hAnsi="Times New Roman" w:cs="Times New Roman"/>
          <w:sz w:val="28"/>
        </w:rPr>
        <w:t>(консультация для воспитателей)</w:t>
      </w:r>
      <w:r w:rsidR="00710223" w:rsidRPr="00710223">
        <w:t xml:space="preserve"> </w:t>
      </w:r>
    </w:p>
    <w:p w:rsidR="00192917" w:rsidRPr="0055085E" w:rsidRDefault="00192917">
      <w:pPr>
        <w:rPr>
          <w:rFonts w:ascii="Times New Roman" w:hAnsi="Times New Roman" w:cs="Times New Roman"/>
          <w:sz w:val="28"/>
        </w:rPr>
      </w:pPr>
      <w:r w:rsidRPr="0055085E">
        <w:rPr>
          <w:rFonts w:ascii="Times New Roman" w:hAnsi="Times New Roman" w:cs="Times New Roman"/>
          <w:sz w:val="28"/>
        </w:rPr>
        <w:t xml:space="preserve">В соответствии с ФГОС </w:t>
      </w:r>
      <w:proofErr w:type="gramStart"/>
      <w:r w:rsidRPr="0055085E">
        <w:rPr>
          <w:rFonts w:ascii="Times New Roman" w:hAnsi="Times New Roman" w:cs="Times New Roman"/>
          <w:sz w:val="28"/>
        </w:rPr>
        <w:t>ДО</w:t>
      </w:r>
      <w:proofErr w:type="gramEnd"/>
      <w:r w:rsidRPr="0055085E">
        <w:rPr>
          <w:rFonts w:ascii="Times New Roman" w:hAnsi="Times New Roman" w:cs="Times New Roman"/>
          <w:sz w:val="28"/>
        </w:rPr>
        <w:t xml:space="preserve"> перед воспитателями стоит задача формировать у детей активность, самостоятельность и инициативность. Одна из технологий</w:t>
      </w:r>
      <w:proofErr w:type="gramStart"/>
      <w:r w:rsidRPr="0055085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55085E">
        <w:rPr>
          <w:rFonts w:ascii="Times New Roman" w:hAnsi="Times New Roman" w:cs="Times New Roman"/>
          <w:sz w:val="28"/>
        </w:rPr>
        <w:t xml:space="preserve"> которая способствует развитию позиции ребенка как субъекта,- проектная деятельность, делающая детей активными участниками образовательных отношений, так как основа проектирования- самостоятельная деятельность. Технология проектирования дает возможность педагогам воплощать в жизнь идеи индивидуализации развития детей. Решению таких задач, как раскрытие потенциальных возможностей дошкольника, становление его субъектной позиции, характеризующейся стремлением к активному познанию и проявлению себя, способствует </w:t>
      </w:r>
      <w:proofErr w:type="spellStart"/>
      <w:r w:rsidRPr="0055085E">
        <w:rPr>
          <w:rFonts w:ascii="Times New Roman" w:hAnsi="Times New Roman" w:cs="Times New Roman"/>
          <w:sz w:val="28"/>
        </w:rPr>
        <w:t>тьюторское</w:t>
      </w:r>
      <w:proofErr w:type="spellEnd"/>
      <w:r w:rsidRPr="0055085E">
        <w:rPr>
          <w:rFonts w:ascii="Times New Roman" w:hAnsi="Times New Roman" w:cs="Times New Roman"/>
          <w:sz w:val="28"/>
        </w:rPr>
        <w:t xml:space="preserve"> сопровождение проектной деятельности.</w:t>
      </w:r>
    </w:p>
    <w:p w:rsidR="00192917" w:rsidRPr="0055085E" w:rsidRDefault="00192917">
      <w:pPr>
        <w:rPr>
          <w:rFonts w:ascii="Times New Roman" w:hAnsi="Times New Roman" w:cs="Times New Roman"/>
          <w:sz w:val="28"/>
        </w:rPr>
      </w:pPr>
      <w:r w:rsidRPr="0055085E">
        <w:rPr>
          <w:rFonts w:ascii="Times New Roman" w:hAnsi="Times New Roman" w:cs="Times New Roman"/>
          <w:sz w:val="28"/>
        </w:rPr>
        <w:t xml:space="preserve">Сущность </w:t>
      </w:r>
      <w:proofErr w:type="spellStart"/>
      <w:r w:rsidRPr="0055085E">
        <w:rPr>
          <w:rFonts w:ascii="Times New Roman" w:hAnsi="Times New Roman" w:cs="Times New Roman"/>
          <w:sz w:val="28"/>
        </w:rPr>
        <w:t>тьюторского</w:t>
      </w:r>
      <w:proofErr w:type="spellEnd"/>
      <w:r w:rsidRPr="0055085E">
        <w:rPr>
          <w:rFonts w:ascii="Times New Roman" w:hAnsi="Times New Roman" w:cs="Times New Roman"/>
          <w:sz w:val="28"/>
        </w:rPr>
        <w:t xml:space="preserve"> сопровождения заключается в целенаправленном создании педагогом (</w:t>
      </w:r>
      <w:proofErr w:type="spellStart"/>
      <w:r w:rsidRPr="0055085E">
        <w:rPr>
          <w:rFonts w:ascii="Times New Roman" w:hAnsi="Times New Roman" w:cs="Times New Roman"/>
          <w:sz w:val="28"/>
        </w:rPr>
        <w:t>тьютором</w:t>
      </w:r>
      <w:proofErr w:type="spellEnd"/>
      <w:r w:rsidRPr="0055085E">
        <w:rPr>
          <w:rFonts w:ascii="Times New Roman" w:hAnsi="Times New Roman" w:cs="Times New Roman"/>
          <w:sz w:val="28"/>
        </w:rPr>
        <w:t>) ситуации, в которой ребено</w:t>
      </w:r>
      <w:proofErr w:type="gramStart"/>
      <w:r w:rsidRPr="0055085E">
        <w:rPr>
          <w:rFonts w:ascii="Times New Roman" w:hAnsi="Times New Roman" w:cs="Times New Roman"/>
          <w:sz w:val="28"/>
        </w:rPr>
        <w:t>к(</w:t>
      </w:r>
      <w:proofErr w:type="spellStart"/>
      <w:proofErr w:type="gramEnd"/>
      <w:r w:rsidRPr="0055085E">
        <w:rPr>
          <w:rFonts w:ascii="Times New Roman" w:hAnsi="Times New Roman" w:cs="Times New Roman"/>
          <w:sz w:val="28"/>
        </w:rPr>
        <w:t>тьюторант</w:t>
      </w:r>
      <w:proofErr w:type="spellEnd"/>
      <w:r w:rsidRPr="0055085E">
        <w:rPr>
          <w:rFonts w:ascii="Times New Roman" w:hAnsi="Times New Roman" w:cs="Times New Roman"/>
          <w:sz w:val="28"/>
        </w:rPr>
        <w:t xml:space="preserve">) самостоятельно осмысливает свои действия и </w:t>
      </w:r>
      <w:r w:rsidR="00F62ED5" w:rsidRPr="0055085E">
        <w:rPr>
          <w:rFonts w:ascii="Times New Roman" w:hAnsi="Times New Roman" w:cs="Times New Roman"/>
          <w:sz w:val="28"/>
        </w:rPr>
        <w:t xml:space="preserve">собственные образовательные выборы. </w:t>
      </w:r>
      <w:proofErr w:type="spellStart"/>
      <w:r w:rsidR="00F62ED5" w:rsidRPr="0055085E">
        <w:rPr>
          <w:rFonts w:ascii="Times New Roman" w:hAnsi="Times New Roman" w:cs="Times New Roman"/>
          <w:sz w:val="28"/>
        </w:rPr>
        <w:t>Тьютор</w:t>
      </w:r>
      <w:proofErr w:type="spellEnd"/>
      <w:r w:rsidR="00F62ED5" w:rsidRPr="0055085E">
        <w:rPr>
          <w:rFonts w:ascii="Times New Roman" w:hAnsi="Times New Roman" w:cs="Times New Roman"/>
          <w:sz w:val="28"/>
        </w:rPr>
        <w:t xml:space="preserve"> не удовлетворяет образовательные потребности ребенка, хотя знает, как их удовлетворить культурным способом. В таком образовательном процессе не происходит обучения ребенка готовому знанию. </w:t>
      </w:r>
      <w:proofErr w:type="spellStart"/>
      <w:r w:rsidR="00F62ED5" w:rsidRPr="0055085E">
        <w:rPr>
          <w:rFonts w:ascii="Times New Roman" w:hAnsi="Times New Roman" w:cs="Times New Roman"/>
          <w:sz w:val="28"/>
        </w:rPr>
        <w:t>Тьютор</w:t>
      </w:r>
      <w:proofErr w:type="spellEnd"/>
      <w:r w:rsidR="00F62ED5" w:rsidRPr="0055085E">
        <w:rPr>
          <w:rFonts w:ascii="Times New Roman" w:hAnsi="Times New Roman" w:cs="Times New Roman"/>
          <w:sz w:val="28"/>
        </w:rPr>
        <w:t xml:space="preserve"> вместе с ребенком обсуждает достижение целей, т.е. как сам ребенок выбирает цель, определяет способы, с помощью которых ее можно достигнуть, как действует, что у него получается, а что нет, а так же каковы результаты его действий и насколько они удовлетворяют ребенка, какое имеют значение для его жизни и что меняют в его образовательных потребностях.</w:t>
      </w:r>
    </w:p>
    <w:p w:rsidR="00F62ED5" w:rsidRPr="0055085E" w:rsidRDefault="00F62ED5">
      <w:pPr>
        <w:rPr>
          <w:rFonts w:ascii="Times New Roman" w:hAnsi="Times New Roman" w:cs="Times New Roman"/>
          <w:sz w:val="28"/>
        </w:rPr>
      </w:pPr>
      <w:r w:rsidRPr="0055085E">
        <w:rPr>
          <w:rFonts w:ascii="Times New Roman" w:hAnsi="Times New Roman" w:cs="Times New Roman"/>
          <w:sz w:val="28"/>
        </w:rPr>
        <w:t>В детском саду технологии проектирования отводится важное место в образовательном процессе.</w:t>
      </w:r>
    </w:p>
    <w:p w:rsidR="00F62ED5" w:rsidRPr="0055085E" w:rsidRDefault="00F62ED5">
      <w:pPr>
        <w:rPr>
          <w:rFonts w:ascii="Times New Roman" w:hAnsi="Times New Roman" w:cs="Times New Roman"/>
          <w:sz w:val="28"/>
        </w:rPr>
      </w:pPr>
      <w:r w:rsidRPr="0055085E">
        <w:rPr>
          <w:rFonts w:ascii="Times New Roman" w:hAnsi="Times New Roman" w:cs="Times New Roman"/>
          <w:sz w:val="28"/>
        </w:rPr>
        <w:t>В рамках деятельности ДОО проект</w:t>
      </w:r>
      <w:r w:rsidR="0055085E">
        <w:rPr>
          <w:rFonts w:ascii="Times New Roman" w:hAnsi="Times New Roman" w:cs="Times New Roman"/>
          <w:sz w:val="28"/>
        </w:rPr>
        <w:t xml:space="preserve"> </w:t>
      </w:r>
      <w:r w:rsidRPr="0055085E">
        <w:rPr>
          <w:rFonts w:ascii="Times New Roman" w:hAnsi="Times New Roman" w:cs="Times New Roman"/>
          <w:sz w:val="28"/>
        </w:rPr>
        <w:t xml:space="preserve">- это своего рода отрезок жизни группы, в течение которого дети вместе </w:t>
      </w:r>
      <w:proofErr w:type="gramStart"/>
      <w:r w:rsidRPr="0055085E">
        <w:rPr>
          <w:rFonts w:ascii="Times New Roman" w:hAnsi="Times New Roman" w:cs="Times New Roman"/>
          <w:sz w:val="28"/>
        </w:rPr>
        <w:t>со</w:t>
      </w:r>
      <w:proofErr w:type="gramEnd"/>
      <w:r w:rsidRPr="0055085E">
        <w:rPr>
          <w:rFonts w:ascii="Times New Roman" w:hAnsi="Times New Roman" w:cs="Times New Roman"/>
          <w:sz w:val="28"/>
        </w:rPr>
        <w:t xml:space="preserve"> взрослыми совершают</w:t>
      </w:r>
      <w:r w:rsidR="00FF2317" w:rsidRPr="0055085E">
        <w:rPr>
          <w:rFonts w:ascii="Times New Roman" w:hAnsi="Times New Roman" w:cs="Times New Roman"/>
          <w:sz w:val="28"/>
        </w:rPr>
        <w:t xml:space="preserve"> поисковую творческую работу. Каждый ребенок принимает самостоятельное решение о том, чем он будет заниматься в рамках проекта, и может попробовать свои силы в различных видах деятельности. Для включения ребенка в проектную деятельность педагог (</w:t>
      </w:r>
      <w:proofErr w:type="spellStart"/>
      <w:r w:rsidR="00FF2317" w:rsidRPr="0055085E">
        <w:rPr>
          <w:rFonts w:ascii="Times New Roman" w:hAnsi="Times New Roman" w:cs="Times New Roman"/>
          <w:sz w:val="28"/>
        </w:rPr>
        <w:t>тьютор</w:t>
      </w:r>
      <w:proofErr w:type="spellEnd"/>
      <w:r w:rsidR="00FF2317" w:rsidRPr="0055085E">
        <w:rPr>
          <w:rFonts w:ascii="Times New Roman" w:hAnsi="Times New Roman" w:cs="Times New Roman"/>
          <w:sz w:val="28"/>
        </w:rPr>
        <w:t>) создает ряд условий, организовывает социально</w:t>
      </w:r>
      <w:r w:rsidR="0055085E">
        <w:rPr>
          <w:rFonts w:ascii="Times New Roman" w:hAnsi="Times New Roman" w:cs="Times New Roman"/>
          <w:sz w:val="28"/>
        </w:rPr>
        <w:t xml:space="preserve"> </w:t>
      </w:r>
      <w:r w:rsidR="00FF2317" w:rsidRPr="0055085E">
        <w:rPr>
          <w:rFonts w:ascii="Times New Roman" w:hAnsi="Times New Roman" w:cs="Times New Roman"/>
          <w:sz w:val="28"/>
        </w:rPr>
        <w:t>- образовательную среду.</w:t>
      </w:r>
    </w:p>
    <w:p w:rsidR="00FF2317" w:rsidRPr="0055085E" w:rsidRDefault="007102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-672465</wp:posOffset>
            </wp:positionV>
            <wp:extent cx="7562850" cy="10648950"/>
            <wp:effectExtent l="19050" t="0" r="0" b="0"/>
            <wp:wrapNone/>
            <wp:docPr id="7" name="Рисунок 7" descr="http://knu.znate.ru/pars_docs/refs/436/435262/435262_html_m5efc2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nu.znate.ru/pars_docs/refs/436/435262/435262_html_m5efc21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317" w:rsidRPr="0055085E">
        <w:rPr>
          <w:rFonts w:ascii="Times New Roman" w:hAnsi="Times New Roman" w:cs="Times New Roman"/>
          <w:sz w:val="28"/>
        </w:rPr>
        <w:t>Предметно</w:t>
      </w:r>
      <w:r w:rsidR="0055085E">
        <w:rPr>
          <w:rFonts w:ascii="Times New Roman" w:hAnsi="Times New Roman" w:cs="Times New Roman"/>
          <w:sz w:val="28"/>
        </w:rPr>
        <w:t xml:space="preserve"> </w:t>
      </w:r>
      <w:r w:rsidR="00FF2317" w:rsidRPr="0055085E">
        <w:rPr>
          <w:rFonts w:ascii="Times New Roman" w:hAnsi="Times New Roman" w:cs="Times New Roman"/>
          <w:sz w:val="28"/>
        </w:rPr>
        <w:t xml:space="preserve">- пространственная среда детского сада создана как система социализации и индивидуализации детей. Групповое пространство планируется педагогами так, чтобы дети могли делать самостоятельный выбор </w:t>
      </w:r>
      <w:proofErr w:type="gramStart"/>
      <w:r w:rsidR="00FF2317" w:rsidRPr="0055085E">
        <w:rPr>
          <w:rFonts w:ascii="Times New Roman" w:hAnsi="Times New Roman" w:cs="Times New Roman"/>
          <w:sz w:val="28"/>
        </w:rPr>
        <w:t xml:space="preserve">( </w:t>
      </w:r>
      <w:proofErr w:type="gramEnd"/>
      <w:r w:rsidR="00FF2317" w:rsidRPr="0055085E">
        <w:rPr>
          <w:rFonts w:ascii="Times New Roman" w:hAnsi="Times New Roman" w:cs="Times New Roman"/>
          <w:sz w:val="28"/>
        </w:rPr>
        <w:t xml:space="preserve">с кем, чем и где будут заниматься). Помещение групп делится на центры активности, которые являются ресурсными для любой детской деятельности, включая и </w:t>
      </w:r>
      <w:proofErr w:type="gramStart"/>
      <w:r w:rsidR="00FF2317" w:rsidRPr="0055085E">
        <w:rPr>
          <w:rFonts w:ascii="Times New Roman" w:hAnsi="Times New Roman" w:cs="Times New Roman"/>
          <w:sz w:val="28"/>
        </w:rPr>
        <w:t>проектную</w:t>
      </w:r>
      <w:proofErr w:type="gramEnd"/>
      <w:r w:rsidR="00FF2317" w:rsidRPr="0055085E">
        <w:rPr>
          <w:rFonts w:ascii="Times New Roman" w:hAnsi="Times New Roman" w:cs="Times New Roman"/>
          <w:sz w:val="28"/>
        </w:rPr>
        <w:t xml:space="preserve">. Такая среда не ограничивает детскую инициативу, а наоборот, предоставляет возможности для проявления, развития и реализации разнообразных идей.  Деятельность детей и педагогов объединяется одной общей темой («Мой город», «Любимый детский сад» и т.д.). </w:t>
      </w:r>
      <w:r w:rsidR="00940D2A" w:rsidRPr="0055085E">
        <w:rPr>
          <w:rFonts w:ascii="Times New Roman" w:hAnsi="Times New Roman" w:cs="Times New Roman"/>
          <w:sz w:val="28"/>
        </w:rPr>
        <w:t>Благодаря этому обеспечивается интегрированный, комплексн</w:t>
      </w:r>
      <w:proofErr w:type="gramStart"/>
      <w:r w:rsidR="00940D2A" w:rsidRPr="0055085E">
        <w:rPr>
          <w:rFonts w:ascii="Times New Roman" w:hAnsi="Times New Roman" w:cs="Times New Roman"/>
          <w:sz w:val="28"/>
        </w:rPr>
        <w:t>о-</w:t>
      </w:r>
      <w:proofErr w:type="gramEnd"/>
      <w:r w:rsidR="00940D2A" w:rsidRPr="0055085E">
        <w:rPr>
          <w:rFonts w:ascii="Times New Roman" w:hAnsi="Times New Roman" w:cs="Times New Roman"/>
          <w:sz w:val="28"/>
        </w:rPr>
        <w:t xml:space="preserve"> тематический подход к реализации содержания дошкольного образования. В процессе изучения темы рождаются идеи для проектов. Так выявляется и фиксируется образовательный запрос  </w:t>
      </w:r>
      <w:proofErr w:type="spellStart"/>
      <w:r w:rsidR="00940D2A" w:rsidRPr="0055085E">
        <w:rPr>
          <w:rFonts w:ascii="Times New Roman" w:hAnsi="Times New Roman" w:cs="Times New Roman"/>
          <w:sz w:val="28"/>
        </w:rPr>
        <w:t>тьюторанта</w:t>
      </w:r>
      <w:proofErr w:type="spellEnd"/>
      <w:r w:rsidR="00940D2A" w:rsidRPr="0055085E">
        <w:rPr>
          <w:rFonts w:ascii="Times New Roman" w:hAnsi="Times New Roman" w:cs="Times New Roman"/>
          <w:sz w:val="28"/>
        </w:rPr>
        <w:t xml:space="preserve">. </w:t>
      </w:r>
    </w:p>
    <w:p w:rsidR="00940D2A" w:rsidRPr="0055085E" w:rsidRDefault="00940D2A">
      <w:pPr>
        <w:rPr>
          <w:rFonts w:ascii="Times New Roman" w:hAnsi="Times New Roman" w:cs="Times New Roman"/>
          <w:sz w:val="28"/>
        </w:rPr>
      </w:pPr>
      <w:r w:rsidRPr="0055085E">
        <w:rPr>
          <w:rFonts w:ascii="Times New Roman" w:hAnsi="Times New Roman" w:cs="Times New Roman"/>
          <w:sz w:val="28"/>
        </w:rPr>
        <w:t>Реализация проекта представляет собой алгоритм действий, состоящий из ряда шагов. В работе над каждым проектом важен выбор темы. Она инициируется как детьми, так и педагогом (</w:t>
      </w:r>
      <w:proofErr w:type="spellStart"/>
      <w:r w:rsidRPr="0055085E">
        <w:rPr>
          <w:rFonts w:ascii="Times New Roman" w:hAnsi="Times New Roman" w:cs="Times New Roman"/>
          <w:sz w:val="28"/>
        </w:rPr>
        <w:t>тьютором</w:t>
      </w:r>
      <w:proofErr w:type="spellEnd"/>
      <w:r w:rsidRPr="0055085E">
        <w:rPr>
          <w:rFonts w:ascii="Times New Roman" w:hAnsi="Times New Roman" w:cs="Times New Roman"/>
          <w:sz w:val="28"/>
        </w:rPr>
        <w:t>). Например, педагог, заинтересовав детей</w:t>
      </w:r>
      <w:proofErr w:type="gramStart"/>
      <w:r w:rsidRPr="0055085E">
        <w:rPr>
          <w:rFonts w:ascii="Times New Roman" w:hAnsi="Times New Roman" w:cs="Times New Roman"/>
          <w:sz w:val="28"/>
        </w:rPr>
        <w:t xml:space="preserve"> ,</w:t>
      </w:r>
      <w:proofErr w:type="gramEnd"/>
      <w:r w:rsidRPr="0055085E">
        <w:rPr>
          <w:rFonts w:ascii="Times New Roman" w:hAnsi="Times New Roman" w:cs="Times New Roman"/>
          <w:sz w:val="28"/>
        </w:rPr>
        <w:t xml:space="preserve"> предлагает им найти ответ н</w:t>
      </w:r>
      <w:r w:rsidR="0055085E">
        <w:rPr>
          <w:rFonts w:ascii="Times New Roman" w:hAnsi="Times New Roman" w:cs="Times New Roman"/>
          <w:sz w:val="28"/>
        </w:rPr>
        <w:t>а какой- либо интересный вопрос</w:t>
      </w:r>
      <w:r w:rsidRPr="0055085E">
        <w:rPr>
          <w:rFonts w:ascii="Times New Roman" w:hAnsi="Times New Roman" w:cs="Times New Roman"/>
          <w:sz w:val="28"/>
        </w:rPr>
        <w:t xml:space="preserve">. Дети изъявляют желание найти нужную информацию и </w:t>
      </w:r>
      <w:r w:rsidR="00755B66" w:rsidRPr="0055085E">
        <w:rPr>
          <w:rFonts w:ascii="Times New Roman" w:hAnsi="Times New Roman" w:cs="Times New Roman"/>
          <w:sz w:val="28"/>
        </w:rPr>
        <w:t>ответить на поставленный вопрос.</w:t>
      </w:r>
    </w:p>
    <w:p w:rsidR="00940D2A" w:rsidRPr="0055085E" w:rsidRDefault="00940D2A">
      <w:pPr>
        <w:rPr>
          <w:rFonts w:ascii="Times New Roman" w:hAnsi="Times New Roman" w:cs="Times New Roman"/>
          <w:sz w:val="28"/>
        </w:rPr>
      </w:pPr>
      <w:r w:rsidRPr="0055085E">
        <w:rPr>
          <w:rFonts w:ascii="Times New Roman" w:hAnsi="Times New Roman" w:cs="Times New Roman"/>
          <w:b/>
          <w:i/>
          <w:sz w:val="28"/>
        </w:rPr>
        <w:t>Следующий шаг</w:t>
      </w:r>
      <w:r w:rsidRPr="0055085E">
        <w:rPr>
          <w:rFonts w:ascii="Times New Roman" w:hAnsi="Times New Roman" w:cs="Times New Roman"/>
          <w:sz w:val="28"/>
        </w:rPr>
        <w:t xml:space="preserve"> проектной деятельности – планирование работы с детьми, которое включает в себя выявление запроса и знаний по теме, а так же составление «дорожной карты» проекта.</w:t>
      </w:r>
    </w:p>
    <w:p w:rsidR="00940D2A" w:rsidRPr="0055085E" w:rsidRDefault="00940D2A">
      <w:pPr>
        <w:rPr>
          <w:rFonts w:ascii="Times New Roman" w:hAnsi="Times New Roman" w:cs="Times New Roman"/>
          <w:sz w:val="28"/>
        </w:rPr>
      </w:pPr>
      <w:r w:rsidRPr="0055085E">
        <w:rPr>
          <w:rFonts w:ascii="Times New Roman" w:hAnsi="Times New Roman" w:cs="Times New Roman"/>
          <w:sz w:val="28"/>
        </w:rPr>
        <w:t>На данном этапе обсуждаются идеи по реализации проекта, в ходе которого выясняется, кто из детей будет принимать участие в нем, а также происходит объединение в команды</w:t>
      </w:r>
      <w:r w:rsidR="007D62A7" w:rsidRPr="0055085E">
        <w:rPr>
          <w:rFonts w:ascii="Times New Roman" w:hAnsi="Times New Roman" w:cs="Times New Roman"/>
          <w:sz w:val="28"/>
        </w:rPr>
        <w:t xml:space="preserve"> для работы над проектом. Затем педагог предлагает поразмышлять над последовательностью действий и составить «дорожную карту». При ее составлении педагог</w:t>
      </w:r>
      <w:proofErr w:type="gramStart"/>
      <w:r w:rsidR="007D62A7" w:rsidRPr="0055085E">
        <w:rPr>
          <w:rFonts w:ascii="Times New Roman" w:hAnsi="Times New Roman" w:cs="Times New Roman"/>
          <w:sz w:val="28"/>
        </w:rPr>
        <w:t xml:space="preserve"> ,</w:t>
      </w:r>
      <w:proofErr w:type="gramEnd"/>
      <w:r w:rsidR="007D62A7" w:rsidRPr="0055085E">
        <w:rPr>
          <w:rFonts w:ascii="Times New Roman" w:hAnsi="Times New Roman" w:cs="Times New Roman"/>
          <w:sz w:val="28"/>
        </w:rPr>
        <w:t xml:space="preserve"> как правило задает детям вопросы: «Как будем распределять работу?», «Кто будет ответственным?», «Какой у вас появился план?», «С чего начнем?», «Что вы хотите сделать сначала?» и т.п. Совместное составление «дорожной карты» имеет большую ценность, так как оно представляет собой самостоятельно выбранные детьми действия, и каждый ребенок знает, чем он может заняться и что нужно сделать другим. Предложения детей в ходе обсуждения записываются, чтобы всегда можно было обратиться к записям и посмотреть, что выполнено, а что нет. Благодаря этому дети понимают, что взрослые придают значение их идеям, записывая их. К тому же написанные печатными буквами слова побуждают детей учиться читать.</w:t>
      </w:r>
    </w:p>
    <w:p w:rsidR="00FF2317" w:rsidRPr="0055085E" w:rsidRDefault="00710223" w:rsidP="00073E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-672465</wp:posOffset>
            </wp:positionV>
            <wp:extent cx="7572375" cy="10629900"/>
            <wp:effectExtent l="19050" t="0" r="9525" b="0"/>
            <wp:wrapNone/>
            <wp:docPr id="10" name="Рисунок 10" descr="http://knu.znate.ru/pars_docs/refs/436/435262/435262_html_m5efc2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nu.znate.ru/pars_docs/refs/436/435262/435262_html_m5efc21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2A7" w:rsidRPr="0055085E">
        <w:rPr>
          <w:rFonts w:ascii="Times New Roman" w:hAnsi="Times New Roman" w:cs="Times New Roman"/>
          <w:b/>
          <w:i/>
          <w:sz w:val="28"/>
        </w:rPr>
        <w:t xml:space="preserve">Третий </w:t>
      </w:r>
      <w:r w:rsidR="00073EA9" w:rsidRPr="0055085E">
        <w:rPr>
          <w:rFonts w:ascii="Times New Roman" w:hAnsi="Times New Roman" w:cs="Times New Roman"/>
          <w:b/>
          <w:i/>
          <w:sz w:val="28"/>
        </w:rPr>
        <w:t>шаг</w:t>
      </w:r>
      <w:r w:rsidR="00073EA9" w:rsidRPr="0055085E">
        <w:rPr>
          <w:rFonts w:ascii="Times New Roman" w:hAnsi="Times New Roman" w:cs="Times New Roman"/>
          <w:sz w:val="28"/>
        </w:rPr>
        <w:t xml:space="preserve"> представляет собой планирова</w:t>
      </w:r>
      <w:r w:rsidR="007D62A7" w:rsidRPr="0055085E">
        <w:rPr>
          <w:rFonts w:ascii="Times New Roman" w:hAnsi="Times New Roman" w:cs="Times New Roman"/>
          <w:sz w:val="28"/>
        </w:rPr>
        <w:t>ние п</w:t>
      </w:r>
      <w:r w:rsidR="00073EA9" w:rsidRPr="0055085E">
        <w:rPr>
          <w:rFonts w:ascii="Times New Roman" w:hAnsi="Times New Roman" w:cs="Times New Roman"/>
          <w:sz w:val="28"/>
        </w:rPr>
        <w:t>едагогом своей деятельности и включает в себя определение содержания, которое можно изучить в рамках проекта, постановку образовательных задач (для каждого ребенка в соответствии с его запросом), подбор средств и материалов, а так же сотрудничество с родителями. На этом этапе педагог знакомит детей с ресурсами социальн</w:t>
      </w:r>
      <w:proofErr w:type="gramStart"/>
      <w:r w:rsidR="00073EA9" w:rsidRPr="0055085E">
        <w:rPr>
          <w:rFonts w:ascii="Times New Roman" w:hAnsi="Times New Roman" w:cs="Times New Roman"/>
          <w:sz w:val="28"/>
        </w:rPr>
        <w:t>о-</w:t>
      </w:r>
      <w:proofErr w:type="gramEnd"/>
      <w:r w:rsidR="00073EA9" w:rsidRPr="0055085E">
        <w:rPr>
          <w:rFonts w:ascii="Times New Roman" w:hAnsi="Times New Roman" w:cs="Times New Roman"/>
          <w:sz w:val="28"/>
        </w:rPr>
        <w:t xml:space="preserve"> образовательной среды, с помощью вопросов формирует способность искать ресурсы в окружающей среде («ресурсная карта»), а также вместе с ребенком определяет, где и как можно найти информацию</w:t>
      </w:r>
      <w:r w:rsidR="008E1BFF" w:rsidRPr="0055085E">
        <w:rPr>
          <w:rFonts w:ascii="Times New Roman" w:hAnsi="Times New Roman" w:cs="Times New Roman"/>
          <w:sz w:val="28"/>
        </w:rPr>
        <w:t xml:space="preserve"> для реализации проекта (библиотека, Интернет и др.). Педагог выясняет, как будет осуществлят</w:t>
      </w:r>
      <w:r w:rsidR="008D2CF1" w:rsidRPr="0055085E">
        <w:rPr>
          <w:rFonts w:ascii="Times New Roman" w:hAnsi="Times New Roman" w:cs="Times New Roman"/>
          <w:sz w:val="28"/>
        </w:rPr>
        <w:t>ь</w:t>
      </w:r>
      <w:r w:rsidR="008E1BFF" w:rsidRPr="0055085E">
        <w:rPr>
          <w:rFonts w:ascii="Times New Roman" w:hAnsi="Times New Roman" w:cs="Times New Roman"/>
          <w:sz w:val="28"/>
        </w:rPr>
        <w:t xml:space="preserve">ся </w:t>
      </w:r>
      <w:r w:rsidR="008D2CF1" w:rsidRPr="0055085E">
        <w:rPr>
          <w:rFonts w:ascii="Times New Roman" w:hAnsi="Times New Roman" w:cs="Times New Roman"/>
          <w:sz w:val="28"/>
        </w:rPr>
        <w:t xml:space="preserve">работа над проектом, нужна ли детям помощь и кто будет помогать. В целом же педагог сопровождает детей на протяжении всей проектной деятельности. Родители включаются в работу над проектами. Педагог, дети и родители определяют, где они будут искать нужную информацию, как это будет фиксироваться, как станет выглядеть проект в конечном итоге </w:t>
      </w:r>
      <w:proofErr w:type="gramStart"/>
      <w:r w:rsidR="008D2CF1" w:rsidRPr="0055085E">
        <w:rPr>
          <w:rFonts w:ascii="Times New Roman" w:hAnsi="Times New Roman" w:cs="Times New Roman"/>
          <w:sz w:val="28"/>
        </w:rPr>
        <w:t xml:space="preserve">( </w:t>
      </w:r>
      <w:proofErr w:type="gramEnd"/>
      <w:r w:rsidR="008D2CF1" w:rsidRPr="0055085E">
        <w:rPr>
          <w:rFonts w:ascii="Times New Roman" w:hAnsi="Times New Roman" w:cs="Times New Roman"/>
          <w:sz w:val="28"/>
        </w:rPr>
        <w:t>реферат, книга, плакат, презентация).</w:t>
      </w:r>
    </w:p>
    <w:p w:rsidR="008D2CF1" w:rsidRPr="0055085E" w:rsidRDefault="008D2CF1" w:rsidP="00073EA9">
      <w:pPr>
        <w:rPr>
          <w:rFonts w:ascii="Times New Roman" w:hAnsi="Times New Roman" w:cs="Times New Roman"/>
          <w:sz w:val="28"/>
        </w:rPr>
      </w:pPr>
      <w:r w:rsidRPr="0055085E">
        <w:rPr>
          <w:rFonts w:ascii="Times New Roman" w:hAnsi="Times New Roman" w:cs="Times New Roman"/>
          <w:b/>
          <w:i/>
          <w:sz w:val="28"/>
        </w:rPr>
        <w:t>Четвер</w:t>
      </w:r>
      <w:r w:rsidR="002F3E45" w:rsidRPr="0055085E">
        <w:rPr>
          <w:rFonts w:ascii="Times New Roman" w:hAnsi="Times New Roman" w:cs="Times New Roman"/>
          <w:b/>
          <w:i/>
          <w:sz w:val="28"/>
        </w:rPr>
        <w:t>т</w:t>
      </w:r>
      <w:r w:rsidRPr="0055085E">
        <w:rPr>
          <w:rFonts w:ascii="Times New Roman" w:hAnsi="Times New Roman" w:cs="Times New Roman"/>
          <w:b/>
          <w:i/>
          <w:sz w:val="28"/>
        </w:rPr>
        <w:t>ый шаг</w:t>
      </w:r>
      <w:r w:rsidR="0055085E">
        <w:rPr>
          <w:rFonts w:ascii="Times New Roman" w:hAnsi="Times New Roman" w:cs="Times New Roman"/>
          <w:b/>
          <w:i/>
          <w:sz w:val="28"/>
        </w:rPr>
        <w:t xml:space="preserve"> </w:t>
      </w:r>
      <w:r w:rsidR="002F3E45" w:rsidRPr="0055085E">
        <w:rPr>
          <w:rFonts w:ascii="Times New Roman" w:hAnsi="Times New Roman" w:cs="Times New Roman"/>
          <w:sz w:val="28"/>
        </w:rPr>
        <w:t>- непосредственно реализация (практическая деятельность). Это самостоятельная деятельность детей по воплощению своего замысла. Дети по желанию работают индивидуально, парами и командами. Педагог (</w:t>
      </w:r>
      <w:proofErr w:type="spellStart"/>
      <w:r w:rsidR="002F3E45" w:rsidRPr="0055085E">
        <w:rPr>
          <w:rFonts w:ascii="Times New Roman" w:hAnsi="Times New Roman" w:cs="Times New Roman"/>
          <w:sz w:val="28"/>
        </w:rPr>
        <w:t>тьютор</w:t>
      </w:r>
      <w:proofErr w:type="spellEnd"/>
      <w:r w:rsidR="002F3E45" w:rsidRPr="0055085E">
        <w:rPr>
          <w:rFonts w:ascii="Times New Roman" w:hAnsi="Times New Roman" w:cs="Times New Roman"/>
          <w:sz w:val="28"/>
        </w:rPr>
        <w:t>) включается в работу, если дети просят его помочь. На данном этапе он помогает подготовить презентации своих проектов. В ходе обсуждения решается, как они будут проходить.</w:t>
      </w:r>
    </w:p>
    <w:p w:rsidR="008E1BFF" w:rsidRPr="0055085E" w:rsidRDefault="002F3E45" w:rsidP="00073EA9">
      <w:pPr>
        <w:rPr>
          <w:rFonts w:ascii="Times New Roman" w:hAnsi="Times New Roman" w:cs="Times New Roman"/>
          <w:sz w:val="28"/>
        </w:rPr>
      </w:pPr>
      <w:r w:rsidRPr="0055085E">
        <w:rPr>
          <w:rFonts w:ascii="Times New Roman" w:hAnsi="Times New Roman" w:cs="Times New Roman"/>
          <w:b/>
          <w:i/>
          <w:sz w:val="28"/>
        </w:rPr>
        <w:t>Пятый шаг</w:t>
      </w:r>
      <w:r w:rsidRPr="0055085E">
        <w:rPr>
          <w:rFonts w:ascii="Times New Roman" w:hAnsi="Times New Roman" w:cs="Times New Roman"/>
          <w:sz w:val="28"/>
        </w:rPr>
        <w:t xml:space="preserve"> – презентация. Очень важно, чтобы каждый ребенок демонстрировал свой вклад в реализацию проекта. Завершающим этапом работы над проектом становится рефлексивный анализ (индивидуальный,  подгрупповой, коллективный). Рефлексия проделанной работы, высказывание своего мнения, отношения к ней укрепляют интерес ребенка к проекту, способствуют становлению ребенка как субъекта. А чтобы помочь ребенку увидеть его достижения, прогресс в развитии познавательного интереса в избранной области, педагог задает вопросы: «Что нового ты узнал?»</w:t>
      </w:r>
      <w:r w:rsidR="0080711F" w:rsidRPr="0055085E">
        <w:rPr>
          <w:rFonts w:ascii="Times New Roman" w:hAnsi="Times New Roman" w:cs="Times New Roman"/>
          <w:sz w:val="28"/>
        </w:rPr>
        <w:t xml:space="preserve">, «Что еще ты хочешь узнать?», «Ты доволен своей работой?», «Тебе было трудно выполнять работу?», «Что в тебе изменилось со дня создания проекта?», «Хочешь ли ты себя похвалить?», «Где ты можешь применить этот опыт?», «Что теперь с этим делать?». Таким </w:t>
      </w:r>
      <w:proofErr w:type="gramStart"/>
      <w:r w:rsidR="0080711F" w:rsidRPr="0055085E">
        <w:rPr>
          <w:rFonts w:ascii="Times New Roman" w:hAnsi="Times New Roman" w:cs="Times New Roman"/>
          <w:sz w:val="28"/>
        </w:rPr>
        <w:t>образом</w:t>
      </w:r>
      <w:proofErr w:type="gramEnd"/>
      <w:r w:rsidR="0080711F" w:rsidRPr="0055085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711F" w:rsidRPr="0055085E">
        <w:rPr>
          <w:rFonts w:ascii="Times New Roman" w:hAnsi="Times New Roman" w:cs="Times New Roman"/>
          <w:sz w:val="28"/>
        </w:rPr>
        <w:t>тьютор</w:t>
      </w:r>
      <w:proofErr w:type="spellEnd"/>
      <w:r w:rsidR="0080711F" w:rsidRPr="0055085E">
        <w:rPr>
          <w:rFonts w:ascii="Times New Roman" w:hAnsi="Times New Roman" w:cs="Times New Roman"/>
          <w:sz w:val="28"/>
        </w:rPr>
        <w:t xml:space="preserve"> помогает оценить прогресс воспитанника в развитии познавательного интереса в избранной области.</w:t>
      </w:r>
    </w:p>
    <w:p w:rsidR="0080711F" w:rsidRPr="0055085E" w:rsidRDefault="00710223" w:rsidP="00073E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3800" cy="10725150"/>
            <wp:effectExtent l="19050" t="0" r="0" b="0"/>
            <wp:wrapNone/>
            <wp:docPr id="13" name="Рисунок 13" descr="http://knu.znate.ru/pars_docs/refs/436/435262/435262_html_m5efc2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nu.znate.ru/pars_docs/refs/436/435262/435262_html_m5efc21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11F" w:rsidRPr="0055085E">
        <w:rPr>
          <w:rFonts w:ascii="Times New Roman" w:hAnsi="Times New Roman" w:cs="Times New Roman"/>
          <w:sz w:val="28"/>
        </w:rPr>
        <w:t>В результате работы над проектами у детей появляется потребность узнать что-то новое, исследовать какую- либо проблему. Эту потребность можно рассматривать как проявление активности и инициативности.</w:t>
      </w:r>
      <w:r w:rsidRPr="00710223">
        <w:t xml:space="preserve"> </w:t>
      </w:r>
    </w:p>
    <w:p w:rsidR="0080711F" w:rsidRPr="0055085E" w:rsidRDefault="0080711F" w:rsidP="00073EA9">
      <w:pPr>
        <w:rPr>
          <w:rFonts w:ascii="Times New Roman" w:hAnsi="Times New Roman" w:cs="Times New Roman"/>
          <w:sz w:val="28"/>
        </w:rPr>
      </w:pPr>
      <w:r w:rsidRPr="0055085E">
        <w:rPr>
          <w:rFonts w:ascii="Times New Roman" w:hAnsi="Times New Roman" w:cs="Times New Roman"/>
          <w:sz w:val="28"/>
        </w:rPr>
        <w:t xml:space="preserve">В процессе проектной деятельности дети занимают позицию полноправных ее субъектов. Они влияют на выбор темы, форм работы в рамках проекта, устанавливают последовательность и общую продолжительность выполнения самостоятельно выбранной деятельности, выступают в роли инициаторов и активных участников, а также реализуют свои интересы, потребности в </w:t>
      </w:r>
      <w:r w:rsidR="006C5B16" w:rsidRPr="0055085E">
        <w:rPr>
          <w:rFonts w:ascii="Times New Roman" w:hAnsi="Times New Roman" w:cs="Times New Roman"/>
          <w:sz w:val="28"/>
        </w:rPr>
        <w:t>знаниях</w:t>
      </w:r>
      <w:proofErr w:type="gramStart"/>
      <w:r w:rsidR="006C5B16" w:rsidRPr="0055085E">
        <w:rPr>
          <w:rFonts w:ascii="Times New Roman" w:hAnsi="Times New Roman" w:cs="Times New Roman"/>
          <w:sz w:val="28"/>
        </w:rPr>
        <w:t xml:space="preserve"> </w:t>
      </w:r>
      <w:r w:rsidRPr="0055085E">
        <w:rPr>
          <w:rFonts w:ascii="Times New Roman" w:hAnsi="Times New Roman" w:cs="Times New Roman"/>
          <w:sz w:val="28"/>
        </w:rPr>
        <w:t>,</w:t>
      </w:r>
      <w:proofErr w:type="gramEnd"/>
      <w:r w:rsidRPr="0055085E">
        <w:rPr>
          <w:rFonts w:ascii="Times New Roman" w:hAnsi="Times New Roman" w:cs="Times New Roman"/>
          <w:sz w:val="28"/>
        </w:rPr>
        <w:t xml:space="preserve"> общении, игре и других видах деятельности.</w:t>
      </w:r>
    </w:p>
    <w:p w:rsidR="0080711F" w:rsidRPr="0055085E" w:rsidRDefault="0080711F" w:rsidP="00073EA9">
      <w:pPr>
        <w:rPr>
          <w:rFonts w:ascii="Times New Roman" w:hAnsi="Times New Roman" w:cs="Times New Roman"/>
          <w:sz w:val="28"/>
        </w:rPr>
      </w:pPr>
      <w:r w:rsidRPr="0055085E">
        <w:rPr>
          <w:rFonts w:ascii="Times New Roman" w:hAnsi="Times New Roman" w:cs="Times New Roman"/>
          <w:sz w:val="28"/>
        </w:rPr>
        <w:t xml:space="preserve">Педагоги </w:t>
      </w:r>
      <w:r w:rsidR="006C5B16" w:rsidRPr="0055085E">
        <w:rPr>
          <w:rFonts w:ascii="Times New Roman" w:hAnsi="Times New Roman" w:cs="Times New Roman"/>
          <w:sz w:val="28"/>
        </w:rPr>
        <w:t>при о</w:t>
      </w:r>
      <w:r w:rsidRPr="0055085E">
        <w:rPr>
          <w:rFonts w:ascii="Times New Roman" w:hAnsi="Times New Roman" w:cs="Times New Roman"/>
          <w:sz w:val="28"/>
        </w:rPr>
        <w:t>р</w:t>
      </w:r>
      <w:r w:rsidR="006C5B16" w:rsidRPr="0055085E">
        <w:rPr>
          <w:rFonts w:ascii="Times New Roman" w:hAnsi="Times New Roman" w:cs="Times New Roman"/>
          <w:sz w:val="28"/>
        </w:rPr>
        <w:t>г</w:t>
      </w:r>
      <w:r w:rsidRPr="0055085E">
        <w:rPr>
          <w:rFonts w:ascii="Times New Roman" w:hAnsi="Times New Roman" w:cs="Times New Roman"/>
          <w:sz w:val="28"/>
        </w:rPr>
        <w:t>анизации проектной деятельности в свою очередь решают такие важные задачи</w:t>
      </w:r>
      <w:r w:rsidR="006C5B16" w:rsidRPr="0055085E">
        <w:rPr>
          <w:rFonts w:ascii="Times New Roman" w:hAnsi="Times New Roman" w:cs="Times New Roman"/>
          <w:sz w:val="28"/>
        </w:rPr>
        <w:t>, как обучение ребенка планированию (умение четко определить цель, описать основные шаги по достижению поставленной цели</w:t>
      </w:r>
      <w:r w:rsidR="00755B66" w:rsidRPr="0055085E">
        <w:rPr>
          <w:rFonts w:ascii="Times New Roman" w:hAnsi="Times New Roman" w:cs="Times New Roman"/>
          <w:sz w:val="28"/>
        </w:rPr>
        <w:t xml:space="preserve">, концентрироваться на достижении цели на протяжении всей работы), формирование навыков сбора и обработки информации, материалов (умения выбрать подходящую информацию и правильно ее использовать), развитие умения анализировать ( </w:t>
      </w:r>
      <w:proofErr w:type="spellStart"/>
      <w:r w:rsidR="00755B66" w:rsidRPr="0055085E">
        <w:rPr>
          <w:rFonts w:ascii="Times New Roman" w:hAnsi="Times New Roman" w:cs="Times New Roman"/>
          <w:sz w:val="28"/>
        </w:rPr>
        <w:t>креативность</w:t>
      </w:r>
      <w:proofErr w:type="spellEnd"/>
      <w:r w:rsidR="00755B66" w:rsidRPr="0055085E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755B66" w:rsidRPr="0055085E">
        <w:rPr>
          <w:rFonts w:ascii="Times New Roman" w:hAnsi="Times New Roman" w:cs="Times New Roman"/>
          <w:sz w:val="28"/>
        </w:rPr>
        <w:t>креативное</w:t>
      </w:r>
      <w:proofErr w:type="spellEnd"/>
      <w:r w:rsidR="00755B66" w:rsidRPr="0055085E">
        <w:rPr>
          <w:rFonts w:ascii="Times New Roman" w:hAnsi="Times New Roman" w:cs="Times New Roman"/>
          <w:sz w:val="28"/>
        </w:rPr>
        <w:t xml:space="preserve"> мышление), использовать ресурсы</w:t>
      </w:r>
      <w:proofErr w:type="gramStart"/>
      <w:r w:rsidR="00755B66" w:rsidRPr="0055085E">
        <w:rPr>
          <w:rFonts w:ascii="Times New Roman" w:hAnsi="Times New Roman" w:cs="Times New Roman"/>
          <w:sz w:val="28"/>
        </w:rPr>
        <w:t xml:space="preserve"> ,</w:t>
      </w:r>
      <w:proofErr w:type="gramEnd"/>
      <w:r w:rsidR="00755B66" w:rsidRPr="0055085E">
        <w:rPr>
          <w:rFonts w:ascii="Times New Roman" w:hAnsi="Times New Roman" w:cs="Times New Roman"/>
          <w:sz w:val="28"/>
        </w:rPr>
        <w:t xml:space="preserve"> а также воспитание позитивного отношения к работе.</w:t>
      </w:r>
      <w:r w:rsidR="003B5D6A" w:rsidRPr="0055085E">
        <w:rPr>
          <w:rFonts w:ascii="Times New Roman" w:hAnsi="Times New Roman" w:cs="Times New Roman"/>
          <w:sz w:val="28"/>
        </w:rPr>
        <w:t xml:space="preserve"> В целом же решается главная задача</w:t>
      </w:r>
      <w:r w:rsidR="007C0413">
        <w:rPr>
          <w:rFonts w:ascii="Times New Roman" w:hAnsi="Times New Roman" w:cs="Times New Roman"/>
          <w:sz w:val="28"/>
        </w:rPr>
        <w:t xml:space="preserve"> </w:t>
      </w:r>
      <w:r w:rsidR="003B5D6A" w:rsidRPr="0055085E">
        <w:rPr>
          <w:rFonts w:ascii="Times New Roman" w:hAnsi="Times New Roman" w:cs="Times New Roman"/>
          <w:sz w:val="28"/>
        </w:rPr>
        <w:t>- развитие ребенка и формирование у него проектного мышления.</w:t>
      </w:r>
    </w:p>
    <w:p w:rsidR="003B5D6A" w:rsidRPr="0055085E" w:rsidRDefault="003B5D6A" w:rsidP="00073EA9">
      <w:pPr>
        <w:rPr>
          <w:rFonts w:ascii="Times New Roman" w:hAnsi="Times New Roman" w:cs="Times New Roman"/>
          <w:sz w:val="28"/>
        </w:rPr>
      </w:pPr>
      <w:r w:rsidRPr="0055085E">
        <w:rPr>
          <w:rFonts w:ascii="Times New Roman" w:hAnsi="Times New Roman" w:cs="Times New Roman"/>
          <w:sz w:val="28"/>
        </w:rPr>
        <w:t xml:space="preserve">Разрабатываются количественные и качественные критерии определения результатов </w:t>
      </w:r>
      <w:proofErr w:type="spellStart"/>
      <w:r w:rsidRPr="0055085E">
        <w:rPr>
          <w:rFonts w:ascii="Times New Roman" w:hAnsi="Times New Roman" w:cs="Times New Roman"/>
          <w:sz w:val="28"/>
        </w:rPr>
        <w:t>тьюторской</w:t>
      </w:r>
      <w:proofErr w:type="spellEnd"/>
      <w:r w:rsidRPr="0055085E">
        <w:rPr>
          <w:rFonts w:ascii="Times New Roman" w:hAnsi="Times New Roman" w:cs="Times New Roman"/>
          <w:sz w:val="28"/>
        </w:rPr>
        <w:t xml:space="preserve"> деятельности при работе над проектами. Количественные критерии подразумевают увеличение числа участников проектной деятельности, числа участников, реализовавших </w:t>
      </w:r>
      <w:proofErr w:type="gramStart"/>
      <w:r w:rsidRPr="0055085E">
        <w:rPr>
          <w:rFonts w:ascii="Times New Roman" w:hAnsi="Times New Roman" w:cs="Times New Roman"/>
          <w:sz w:val="28"/>
        </w:rPr>
        <w:t>индивидуальные проекты</w:t>
      </w:r>
      <w:proofErr w:type="gramEnd"/>
      <w:r w:rsidRPr="0055085E">
        <w:rPr>
          <w:rFonts w:ascii="Times New Roman" w:hAnsi="Times New Roman" w:cs="Times New Roman"/>
          <w:sz w:val="28"/>
        </w:rPr>
        <w:t xml:space="preserve">, динамику проявления образовательных запросов на организацию будущей проектной деятельности. К качественным критериям относятся: изменение образовательной среды как ДОО, так и группового помещения (появление продуктов детской деятельности), возникновение личностных результатов у </w:t>
      </w:r>
      <w:proofErr w:type="spellStart"/>
      <w:r w:rsidRPr="0055085E">
        <w:rPr>
          <w:rFonts w:ascii="Times New Roman" w:hAnsi="Times New Roman" w:cs="Times New Roman"/>
          <w:sz w:val="28"/>
        </w:rPr>
        <w:t>тьюторантов</w:t>
      </w:r>
      <w:proofErr w:type="spellEnd"/>
      <w:r w:rsidRPr="0055085E">
        <w:rPr>
          <w:rFonts w:ascii="Times New Roman" w:hAnsi="Times New Roman" w:cs="Times New Roman"/>
          <w:sz w:val="28"/>
        </w:rPr>
        <w:t>.</w:t>
      </w:r>
    </w:p>
    <w:p w:rsidR="003B5D6A" w:rsidRPr="0055085E" w:rsidRDefault="003B5D6A" w:rsidP="00073EA9">
      <w:pPr>
        <w:rPr>
          <w:rFonts w:ascii="Times New Roman" w:hAnsi="Times New Roman" w:cs="Times New Roman"/>
          <w:sz w:val="28"/>
        </w:rPr>
      </w:pPr>
      <w:proofErr w:type="gramStart"/>
      <w:r w:rsidRPr="0055085E">
        <w:rPr>
          <w:rFonts w:ascii="Times New Roman" w:hAnsi="Times New Roman" w:cs="Times New Roman"/>
          <w:sz w:val="28"/>
        </w:rPr>
        <w:t>Проведенный мониторинг личностных результатов воспитанников по итогам работы над проектами выявил знания детей о том, что такое ресурсы, и умения самостоятельно находить их, проявлять инициативу и активность при выдвижении идей и тем для проектов (это проявление</w:t>
      </w:r>
      <w:r w:rsidR="00BF3260" w:rsidRPr="0055085E">
        <w:rPr>
          <w:rFonts w:ascii="Times New Roman" w:hAnsi="Times New Roman" w:cs="Times New Roman"/>
          <w:sz w:val="28"/>
        </w:rPr>
        <w:t xml:space="preserve"> субъектной позиции), формулировать свой интерес, комментировать свои действия, планировать и организовывать свою работу, следовать простому алгоритму, задавать вопросы и отвечать на них, слушать, наблюдать</w:t>
      </w:r>
      <w:proofErr w:type="gramEnd"/>
      <w:r w:rsidR="00BF3260" w:rsidRPr="0055085E">
        <w:rPr>
          <w:rFonts w:ascii="Times New Roman" w:hAnsi="Times New Roman" w:cs="Times New Roman"/>
          <w:sz w:val="28"/>
        </w:rPr>
        <w:t>, сотрудничать с другими детьми и взрослыми (устанавливать контакты, попросить помощь, дать совет, распределять роли).</w:t>
      </w:r>
    </w:p>
    <w:p w:rsidR="00BF3260" w:rsidRPr="0055085E" w:rsidRDefault="00710223" w:rsidP="00073E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-720090</wp:posOffset>
            </wp:positionV>
            <wp:extent cx="7591425" cy="10734675"/>
            <wp:effectExtent l="19050" t="0" r="9525" b="0"/>
            <wp:wrapNone/>
            <wp:docPr id="16" name="Рисунок 16" descr="http://knu.znate.ru/pars_docs/refs/436/435262/435262_html_m5efc21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nu.znate.ru/pars_docs/refs/436/435262/435262_html_m5efc21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260" w:rsidRPr="0055085E">
        <w:rPr>
          <w:rFonts w:ascii="Times New Roman" w:hAnsi="Times New Roman" w:cs="Times New Roman"/>
          <w:sz w:val="28"/>
        </w:rPr>
        <w:t>Работа над проектами помогает педагогам создать в группе атмосферу, стимулирующую творческую, игровую, социальную, экспериментальн</w:t>
      </w:r>
      <w:proofErr w:type="gramStart"/>
      <w:r w:rsidR="00BF3260" w:rsidRPr="0055085E">
        <w:rPr>
          <w:rFonts w:ascii="Times New Roman" w:hAnsi="Times New Roman" w:cs="Times New Roman"/>
          <w:sz w:val="28"/>
        </w:rPr>
        <w:t>о-</w:t>
      </w:r>
      <w:proofErr w:type="gramEnd"/>
      <w:r w:rsidR="00BF3260" w:rsidRPr="0055085E">
        <w:rPr>
          <w:rFonts w:ascii="Times New Roman" w:hAnsi="Times New Roman" w:cs="Times New Roman"/>
          <w:sz w:val="28"/>
        </w:rPr>
        <w:t xml:space="preserve"> познавательную инициативу, атмосферу раскованности, в которой ребенок чувствует право на самоопределение, поиск, выбор, где он не боится совершить ошибки, чувствует поддержку взрослого</w:t>
      </w:r>
      <w:r w:rsidR="0055085E" w:rsidRPr="0055085E">
        <w:rPr>
          <w:rFonts w:ascii="Times New Roman" w:hAnsi="Times New Roman" w:cs="Times New Roman"/>
          <w:sz w:val="28"/>
        </w:rPr>
        <w:t xml:space="preserve"> и всего окружения, учится общаться, оказывать поддержку другому.</w:t>
      </w:r>
    </w:p>
    <w:p w:rsidR="0055085E" w:rsidRDefault="0055085E" w:rsidP="00073EA9">
      <w:pPr>
        <w:rPr>
          <w:rFonts w:ascii="Times New Roman" w:hAnsi="Times New Roman" w:cs="Times New Roman"/>
          <w:sz w:val="28"/>
        </w:rPr>
      </w:pPr>
      <w:r w:rsidRPr="0055085E">
        <w:rPr>
          <w:rFonts w:ascii="Times New Roman" w:hAnsi="Times New Roman" w:cs="Times New Roman"/>
          <w:sz w:val="28"/>
        </w:rPr>
        <w:t xml:space="preserve">В систему оценки и самооценки собственной деятельности по результатам проекта </w:t>
      </w:r>
      <w:proofErr w:type="spellStart"/>
      <w:r w:rsidRPr="0055085E">
        <w:rPr>
          <w:rFonts w:ascii="Times New Roman" w:hAnsi="Times New Roman" w:cs="Times New Roman"/>
          <w:sz w:val="28"/>
        </w:rPr>
        <w:t>тьютор</w:t>
      </w:r>
      <w:proofErr w:type="spellEnd"/>
      <w:r w:rsidRPr="0055085E">
        <w:rPr>
          <w:rFonts w:ascii="Times New Roman" w:hAnsi="Times New Roman" w:cs="Times New Roman"/>
          <w:sz w:val="28"/>
        </w:rPr>
        <w:t xml:space="preserve"> закладывает самоанализ по следующим вопросам: «Была ли работа образовательным запросом ребенка?», «Был ли ребенок субъектом своей деятельности?». Оценка деятельности педагогов показывает, что в их позиции произошли следующие изменения: в первую очередь это </w:t>
      </w:r>
      <w:proofErr w:type="spellStart"/>
      <w:r w:rsidRPr="0055085E">
        <w:rPr>
          <w:rFonts w:ascii="Times New Roman" w:hAnsi="Times New Roman" w:cs="Times New Roman"/>
          <w:sz w:val="28"/>
        </w:rPr>
        <w:t>безоценочность</w:t>
      </w:r>
      <w:proofErr w:type="spellEnd"/>
      <w:r w:rsidRPr="0055085E">
        <w:rPr>
          <w:rFonts w:ascii="Times New Roman" w:hAnsi="Times New Roman" w:cs="Times New Roman"/>
          <w:sz w:val="28"/>
        </w:rPr>
        <w:t>, т</w:t>
      </w:r>
      <w:proofErr w:type="gramStart"/>
      <w:r w:rsidRPr="0055085E">
        <w:rPr>
          <w:rFonts w:ascii="Times New Roman" w:hAnsi="Times New Roman" w:cs="Times New Roman"/>
          <w:sz w:val="28"/>
        </w:rPr>
        <w:t>.е</w:t>
      </w:r>
      <w:proofErr w:type="gramEnd"/>
      <w:r w:rsidRPr="0055085E">
        <w:rPr>
          <w:rFonts w:ascii="Times New Roman" w:hAnsi="Times New Roman" w:cs="Times New Roman"/>
          <w:sz w:val="28"/>
        </w:rPr>
        <w:t xml:space="preserve"> отсутствие критических замечаний в адрес </w:t>
      </w:r>
      <w:proofErr w:type="spellStart"/>
      <w:r w:rsidRPr="0055085E">
        <w:rPr>
          <w:rFonts w:ascii="Times New Roman" w:hAnsi="Times New Roman" w:cs="Times New Roman"/>
          <w:sz w:val="28"/>
        </w:rPr>
        <w:t>тьюторантов</w:t>
      </w:r>
      <w:proofErr w:type="spellEnd"/>
      <w:r w:rsidRPr="0055085E">
        <w:rPr>
          <w:rFonts w:ascii="Times New Roman" w:hAnsi="Times New Roman" w:cs="Times New Roman"/>
          <w:sz w:val="28"/>
        </w:rPr>
        <w:t>. Педагоги научились слушать и слышать детей, использовать диалог как главный принцип взаимодействия, держать паузу и отвечать детям «Я не знаю, как это делать, предлагаю думать вместе»</w:t>
      </w:r>
    </w:p>
    <w:p w:rsidR="007C0413" w:rsidRDefault="007C0413" w:rsidP="00073E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(журнал «Воспитатель» №16,2016)</w:t>
      </w:r>
    </w:p>
    <w:p w:rsidR="00710223" w:rsidRDefault="00710223" w:rsidP="00073EA9">
      <w:pPr>
        <w:rPr>
          <w:rFonts w:ascii="Times New Roman" w:hAnsi="Times New Roman" w:cs="Times New Roman"/>
          <w:sz w:val="28"/>
        </w:rPr>
      </w:pPr>
    </w:p>
    <w:p w:rsidR="00710223" w:rsidRPr="0055085E" w:rsidRDefault="00710223" w:rsidP="00073EA9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715000" cy="4210050"/>
            <wp:effectExtent l="19050" t="0" r="0" b="0"/>
            <wp:docPr id="1" name="Рисунок 1" descr="http://174.detirkutsk.ru/upload/174/%D0%BD%D0%BE%D0%B2%D0%B0%D1%8F%20%D0%BF%D0%B0%D0%BF%D0%BA%D0%B0/izs02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4.detirkutsk.ru/upload/174/%D0%BD%D0%BE%D0%B2%D0%B0%D1%8F%20%D0%BF%D0%B0%D0%BF%D0%BA%D0%B0/izs020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223" w:rsidRPr="0055085E" w:rsidSect="000D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917"/>
    <w:rsid w:val="00073EA9"/>
    <w:rsid w:val="000D2530"/>
    <w:rsid w:val="00192917"/>
    <w:rsid w:val="002F3E45"/>
    <w:rsid w:val="00344635"/>
    <w:rsid w:val="003B5D6A"/>
    <w:rsid w:val="0055085E"/>
    <w:rsid w:val="006C5B16"/>
    <w:rsid w:val="00710223"/>
    <w:rsid w:val="00755B66"/>
    <w:rsid w:val="007C0413"/>
    <w:rsid w:val="007D62A7"/>
    <w:rsid w:val="0080711F"/>
    <w:rsid w:val="008348D2"/>
    <w:rsid w:val="008D2CF1"/>
    <w:rsid w:val="008E1BFF"/>
    <w:rsid w:val="00940D2A"/>
    <w:rsid w:val="00BF3260"/>
    <w:rsid w:val="00F62ED5"/>
    <w:rsid w:val="00FF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2016-07-14T04:28:00Z</dcterms:created>
  <dcterms:modified xsi:type="dcterms:W3CDTF">2016-07-15T02:26:00Z</dcterms:modified>
</cp:coreProperties>
</file>