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общеразвивающего вида с приоритетным осуществлением</w:t>
      </w:r>
    </w:p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социально-личностного развития ребенка №44»</w:t>
      </w:r>
    </w:p>
    <w:p w:rsidR="00907749" w:rsidRPr="00A90CC7" w:rsidRDefault="00907749" w:rsidP="00907749">
      <w:pPr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653" w:rsidRPr="00A90CC7" w:rsidRDefault="00907749" w:rsidP="0090774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C56653" w:rsidRPr="00A9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</w:t>
      </w:r>
    </w:p>
    <w:p w:rsidR="00C56653" w:rsidRPr="00A90CC7" w:rsidRDefault="00907749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От 20.03. 2015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    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</w:t>
      </w:r>
      <w:r w:rsid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               № 14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«Определение должностных лиц (структурных подразделений), ответственных за профилактику коррупционных или иных правонарушений»</w:t>
      </w:r>
    </w:p>
    <w:p w:rsidR="00DD0BD9" w:rsidRPr="00A90CC7" w:rsidRDefault="00C56653" w:rsidP="00DD0BD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D0BD9" w:rsidRPr="00A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D0BD9" w:rsidRPr="00A90CC7">
        <w:rPr>
          <w:rFonts w:ascii="Times New Roman" w:eastAsia="Times New Roman" w:hAnsi="Times New Roman" w:cs="Times New Roman"/>
          <w:color w:val="1B1F21"/>
          <w:sz w:val="28"/>
          <w:szCs w:val="28"/>
          <w:bdr w:val="none" w:sz="0" w:space="0" w:color="auto" w:frame="1"/>
          <w:lang w:eastAsia="ru-RU"/>
        </w:rPr>
        <w:t xml:space="preserve">На основании письма 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реализации отдельных положений Федерального закона от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25.12.2008 № 273-ФЗ «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противодействии</w:t>
      </w:r>
      <w:r w:rsidR="00000A1F" w:rsidRPr="00A90CC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00A1F" w:rsidRPr="00A90C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коррупции</w:t>
      </w:r>
      <w:r w:rsidR="00000A1F" w:rsidRPr="00A90C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000A1F" w:rsidRPr="00A90CC7">
        <w:rPr>
          <w:rFonts w:ascii="Times New Roman" w:eastAsia="Times New Roman" w:hAnsi="Times New Roman" w:cs="Times New Roman"/>
          <w:color w:val="1B1F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0CC7">
        <w:rPr>
          <w:rFonts w:ascii="Times New Roman" w:eastAsia="Times New Roman" w:hAnsi="Times New Roman" w:cs="Times New Roman"/>
          <w:color w:val="1B1F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Cs/>
          <w:color w:val="1B1F21"/>
          <w:sz w:val="28"/>
          <w:szCs w:val="28"/>
          <w:bdr w:val="none" w:sz="0" w:space="0" w:color="auto" w:frame="1"/>
          <w:lang w:eastAsia="ru-RU"/>
        </w:rPr>
        <w:t> </w:t>
      </w:r>
    </w:p>
    <w:p w:rsidR="00C56653" w:rsidRPr="00A90CC7" w:rsidRDefault="00000A1F" w:rsidP="00C56653">
      <w:pPr>
        <w:shd w:val="clear" w:color="auto" w:fill="FFFFFF"/>
        <w:spacing w:after="0" w:line="206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ПРИКАЗЫВА</w:t>
      </w:r>
      <w:r w:rsidR="00C56653"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Ю</w:t>
      </w:r>
      <w:r w:rsidRPr="00A90CC7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bdr w:val="none" w:sz="0" w:space="0" w:color="auto" w:frame="1"/>
          <w:lang w:eastAsia="ru-RU"/>
        </w:rPr>
        <w:t>: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1.Назначить ответственных за профилактику коррупционных  или иных правонарушений руководителей структурных подразделений:</w:t>
      </w:r>
    </w:p>
    <w:p w:rsidR="00C56653" w:rsidRPr="00A90CC7" w:rsidRDefault="00907749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Кузнецова О.Ю.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замести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теля заведующей по УВР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Будым</w:t>
      </w:r>
      <w:proofErr w:type="spellEnd"/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Е.Д.- заместителя заведующей по АХЧ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КуликоваЕ.И</w:t>
      </w:r>
      <w:proofErr w:type="spellEnd"/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.- воспитатель (председатель ПК)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right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Руководителям структурных подразделений, ответственных  за профилактику коррупционных или иных правонарушений</w:t>
      </w:r>
      <w:proofErr w:type="gramStart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ознакомить  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провести  до 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03.2015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ежегодно </w:t>
      </w:r>
      <w:proofErr w:type="gramStart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предоставлять отчет</w:t>
      </w:r>
      <w:proofErr w:type="gramEnd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о проводимой работе и достигнутых результатах в сфере противодействия коррупции.</w:t>
      </w:r>
    </w:p>
    <w:p w:rsidR="00907749" w:rsidRPr="00A90CC7" w:rsidRDefault="00C56653" w:rsidP="0090774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Кузнецова О.Ю. – заместителя заведующей по УВР;</w:t>
      </w:r>
    </w:p>
    <w:p w:rsidR="00C56653" w:rsidRPr="00A90CC7" w:rsidRDefault="00C56653" w:rsidP="00907749">
      <w:pPr>
        <w:shd w:val="clear" w:color="auto" w:fill="FFFFFF"/>
        <w:spacing w:after="0" w:line="20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включить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вопитательно</w:t>
      </w:r>
      <w:proofErr w:type="spellEnd"/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 прог</w:t>
      </w:r>
      <w:r w:rsidR="00DD0BD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раммы и 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разделы по антикоррупционной политике.</w:t>
      </w:r>
    </w:p>
    <w:p w:rsidR="00DD0BD9" w:rsidRPr="00A90CC7" w:rsidRDefault="00000A1F" w:rsidP="00C56653">
      <w:pPr>
        <w:shd w:val="clear" w:color="auto" w:fill="FFFFFF"/>
        <w:spacing w:after="0" w:line="206" w:lineRule="atLeast"/>
        <w:ind w:left="150" w:right="4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4. </w:t>
      </w:r>
      <w:proofErr w:type="spellStart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Нескоромных</w:t>
      </w:r>
      <w:proofErr w:type="spellEnd"/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Л.П.- делопроизводитель </w:t>
      </w:r>
      <w:r w:rsidR="00907749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разместить  на сайте</w:t>
      </w:r>
    </w:p>
    <w:p w:rsidR="00C56653" w:rsidRPr="00A90CC7" w:rsidRDefault="00907749" w:rsidP="00C56653">
      <w:pPr>
        <w:shd w:val="clear" w:color="auto" w:fill="FFFFFF"/>
        <w:spacing w:after="0" w:line="206" w:lineRule="atLeast"/>
        <w:ind w:left="150" w:right="45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МБДОУ 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№44 </w:t>
      </w:r>
      <w:r w:rsidR="00C56653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пакет нормативных документов по антикоррупционной политике.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Назначить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 выполнения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момента издания приказа с  19.03.15 по 26. 03.2015</w:t>
      </w: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C56653" w:rsidRPr="00A90CC7" w:rsidRDefault="00C56653" w:rsidP="00C56653">
      <w:pPr>
        <w:shd w:val="clear" w:color="auto" w:fill="FFFFFF"/>
        <w:spacing w:after="0" w:line="206" w:lineRule="atLeast"/>
        <w:ind w:left="150"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Контроль  исполнения  данного приказа оставляю за собой.  </w:t>
      </w: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D0BD9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0A1F" w:rsidRPr="00A90CC7" w:rsidRDefault="00DD0BD9" w:rsidP="00DD0BD9">
      <w:pPr>
        <w:shd w:val="clear" w:color="auto" w:fill="FFFFFF"/>
        <w:spacing w:after="0" w:line="206" w:lineRule="atLeast"/>
        <w:ind w:righ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000A1F" w:rsidRPr="00A90C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Заведующая МБДОУ №44__________Меновщикова Л.А.</w:t>
      </w:r>
    </w:p>
    <w:sectPr w:rsidR="00000A1F" w:rsidRPr="00A90CC7" w:rsidSect="00A90C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F0"/>
    <w:rsid w:val="00000A1F"/>
    <w:rsid w:val="00902F71"/>
    <w:rsid w:val="00907749"/>
    <w:rsid w:val="00A90CC7"/>
    <w:rsid w:val="00C56653"/>
    <w:rsid w:val="00CB50F0"/>
    <w:rsid w:val="00D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-44</dc:creator>
  <cp:keywords/>
  <dc:description/>
  <cp:lastModifiedBy>МБДОУ -44</cp:lastModifiedBy>
  <cp:revision>6</cp:revision>
  <dcterms:created xsi:type="dcterms:W3CDTF">2015-03-19T08:25:00Z</dcterms:created>
  <dcterms:modified xsi:type="dcterms:W3CDTF">2015-03-20T01:38:00Z</dcterms:modified>
</cp:coreProperties>
</file>