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56" w:rsidRPr="00303171" w:rsidRDefault="00C10456" w:rsidP="00C1045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-1118234</wp:posOffset>
            </wp:positionH>
            <wp:positionV relativeFrom="paragraph">
              <wp:posOffset>-720090</wp:posOffset>
            </wp:positionV>
            <wp:extent cx="7600950" cy="10696575"/>
            <wp:effectExtent l="19050" t="0" r="0" b="0"/>
            <wp:wrapNone/>
            <wp:docPr id="4" name="Рисунок 4" descr="http://img0.liveinternet.ru/images/attach/c/3/74/835/74835730_kolokolchi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3/74/835/74835730_kolokolchik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7378065</wp:posOffset>
            </wp:positionH>
            <wp:positionV relativeFrom="paragraph">
              <wp:posOffset>-1510665</wp:posOffset>
            </wp:positionV>
            <wp:extent cx="7629525" cy="10725150"/>
            <wp:effectExtent l="19050" t="0" r="9525" b="0"/>
            <wp:wrapNone/>
            <wp:docPr id="1" name="Рисунок 1" descr="http://upyourpic.org/images/201209/q4bs3fm4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yourpic.org/images/201209/q4bs3fm4v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171">
        <w:rPr>
          <w:rFonts w:ascii="Times New Roman" w:hAnsi="Times New Roman" w:cs="Times New Roman"/>
          <w:b/>
          <w:sz w:val="32"/>
        </w:rPr>
        <w:t>Расписание обра</w:t>
      </w:r>
      <w:r w:rsidR="000600DF">
        <w:rPr>
          <w:rFonts w:ascii="Times New Roman" w:hAnsi="Times New Roman" w:cs="Times New Roman"/>
          <w:b/>
          <w:sz w:val="32"/>
        </w:rPr>
        <w:t>зовательной деятельности на 2017 - 2018</w:t>
      </w:r>
      <w:bookmarkStart w:id="0" w:name="_GoBack"/>
      <w:bookmarkEnd w:id="0"/>
      <w:r w:rsidRPr="00303171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303171">
        <w:rPr>
          <w:rFonts w:ascii="Times New Roman" w:hAnsi="Times New Roman" w:cs="Times New Roman"/>
          <w:b/>
          <w:sz w:val="32"/>
        </w:rPr>
        <w:t>уч</w:t>
      </w:r>
      <w:proofErr w:type="gramStart"/>
      <w:r w:rsidRPr="00303171">
        <w:rPr>
          <w:rFonts w:ascii="Times New Roman" w:hAnsi="Times New Roman" w:cs="Times New Roman"/>
          <w:b/>
          <w:sz w:val="32"/>
        </w:rPr>
        <w:t>.г</w:t>
      </w:r>
      <w:proofErr w:type="gramEnd"/>
      <w:r w:rsidRPr="00303171">
        <w:rPr>
          <w:rFonts w:ascii="Times New Roman" w:hAnsi="Times New Roman" w:cs="Times New Roman"/>
          <w:b/>
          <w:sz w:val="32"/>
        </w:rPr>
        <w:t>од</w:t>
      </w:r>
      <w:proofErr w:type="spellEnd"/>
      <w:r w:rsidRPr="00303171">
        <w:rPr>
          <w:rFonts w:ascii="Times New Roman" w:hAnsi="Times New Roman" w:cs="Times New Roman"/>
          <w:b/>
          <w:sz w:val="32"/>
        </w:rPr>
        <w:t xml:space="preserve"> во </w:t>
      </w:r>
      <w:r w:rsidRPr="00303171">
        <w:rPr>
          <w:rFonts w:ascii="Times New Roman" w:hAnsi="Times New Roman" w:cs="Times New Roman"/>
          <w:b/>
          <w:sz w:val="32"/>
          <w:lang w:val="en-US"/>
        </w:rPr>
        <w:t>II</w:t>
      </w:r>
      <w:r w:rsidRPr="00303171">
        <w:rPr>
          <w:rFonts w:ascii="Times New Roman" w:hAnsi="Times New Roman" w:cs="Times New Roman"/>
          <w:b/>
          <w:sz w:val="32"/>
        </w:rPr>
        <w:t xml:space="preserve"> второй младшей группе «Веселые колокольчики»: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10456" w:rsidTr="00E572F1">
        <w:tc>
          <w:tcPr>
            <w:tcW w:w="2235" w:type="dxa"/>
          </w:tcPr>
          <w:p w:rsidR="00C10456" w:rsidRPr="00303171" w:rsidRDefault="00C10456" w:rsidP="00E572F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71">
              <w:rPr>
                <w:rFonts w:ascii="Times New Roman" w:hAnsi="Times New Roman" w:cs="Times New Roman"/>
                <w:b/>
                <w:sz w:val="32"/>
              </w:rPr>
              <w:t>День недели:</w:t>
            </w:r>
          </w:p>
        </w:tc>
        <w:tc>
          <w:tcPr>
            <w:tcW w:w="7336" w:type="dxa"/>
          </w:tcPr>
          <w:p w:rsidR="00C10456" w:rsidRPr="00303171" w:rsidRDefault="00C10456" w:rsidP="00E572F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03171">
              <w:rPr>
                <w:rFonts w:ascii="Times New Roman" w:hAnsi="Times New Roman" w:cs="Times New Roman"/>
                <w:b/>
                <w:sz w:val="32"/>
              </w:rPr>
              <w:t>Образовательная деятельность:</w:t>
            </w:r>
          </w:p>
        </w:tc>
      </w:tr>
      <w:tr w:rsidR="00C10456" w:rsidTr="00E572F1">
        <w:tc>
          <w:tcPr>
            <w:tcW w:w="2235" w:type="dxa"/>
          </w:tcPr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Понедельник: </w:t>
            </w:r>
          </w:p>
        </w:tc>
        <w:tc>
          <w:tcPr>
            <w:tcW w:w="7336" w:type="dxa"/>
          </w:tcPr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1. Познавательное развитие (формирование первичных представлений об окружающем мире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)- 9.00 – 9.15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2. Физическое развитие –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9.20 – 9.35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C10456" w:rsidTr="00E572F1">
        <w:tc>
          <w:tcPr>
            <w:tcW w:w="2235" w:type="dxa"/>
          </w:tcPr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Вторник: </w:t>
            </w:r>
          </w:p>
        </w:tc>
        <w:tc>
          <w:tcPr>
            <w:tcW w:w="7336" w:type="dxa"/>
          </w:tcPr>
          <w:p w:rsidR="00C10456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1. Познавательное развитие (формирование элементарных математических представлений) 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–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9.00 – 9.15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2. Художественно – эстетическое развитие (рисование)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– 9.20 – 9.35 –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1 подгруппа;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9.40 – 9.55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– 2 подгруппа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3. Художественно – эстетическая деятельность (музыка) –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16.00 – 16.15</w:t>
            </w:r>
          </w:p>
        </w:tc>
      </w:tr>
      <w:tr w:rsidR="00C10456" w:rsidTr="00E572F1">
        <w:tc>
          <w:tcPr>
            <w:tcW w:w="2235" w:type="dxa"/>
          </w:tcPr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Среда: </w:t>
            </w:r>
          </w:p>
        </w:tc>
        <w:tc>
          <w:tcPr>
            <w:tcW w:w="7336" w:type="dxa"/>
          </w:tcPr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1.Речевое развитие (развитие всех компонентов устной речи)-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9.00 – 9.15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2. Физическое развитие –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9.20 – 9.35</w:t>
            </w:r>
          </w:p>
          <w:p w:rsidR="00C10456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Допо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лнительная деятельность (кружок)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16.00 – 16.15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- 1 подгруппа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16.20- 16.35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- 2 подгруппа</w:t>
            </w:r>
          </w:p>
        </w:tc>
      </w:tr>
      <w:tr w:rsidR="00C10456" w:rsidTr="00E572F1">
        <w:tc>
          <w:tcPr>
            <w:tcW w:w="2235" w:type="dxa"/>
          </w:tcPr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Четверг: </w:t>
            </w:r>
          </w:p>
        </w:tc>
        <w:tc>
          <w:tcPr>
            <w:tcW w:w="7336" w:type="dxa"/>
          </w:tcPr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1.Познавательное развитие (предметное окружение, явления общественной жизни)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– 9.00 – 9.15</w:t>
            </w:r>
          </w:p>
          <w:p w:rsidR="00C10456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2. Познавательное развитие (конструирование)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– 9.20-9.35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– 1 подгруппа;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9.40 -9.55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– 2 подгруппа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3. Художественно – эстетическое развитие (музыка) –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16.00 – 16.15</w:t>
            </w:r>
          </w:p>
        </w:tc>
      </w:tr>
      <w:tr w:rsidR="00C10456" w:rsidTr="00E572F1">
        <w:tc>
          <w:tcPr>
            <w:tcW w:w="2235" w:type="dxa"/>
          </w:tcPr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-4480560</wp:posOffset>
                  </wp:positionH>
                  <wp:positionV relativeFrom="paragraph">
                    <wp:posOffset>1199515</wp:posOffset>
                  </wp:positionV>
                  <wp:extent cx="2819400" cy="2647950"/>
                  <wp:effectExtent l="19050" t="0" r="0" b="0"/>
                  <wp:wrapNone/>
                  <wp:docPr id="2" name="Рисунок 1" descr="http://jinglebell.nethouse.ru/static/img/0000/0001/4381/14381012.82dtm9dcd9.W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inglebell.nethouse.ru/static/img/0000/0001/4381/14381012.82dtm9dcd9.W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Пятница: </w:t>
            </w:r>
          </w:p>
        </w:tc>
        <w:tc>
          <w:tcPr>
            <w:tcW w:w="7336" w:type="dxa"/>
          </w:tcPr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1.Социальн</w:t>
            </w:r>
            <w:proofErr w:type="gramStart"/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о-</w:t>
            </w:r>
            <w:proofErr w:type="gramEnd"/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коммуникативное развитие (ОБЖ, коммуникация)-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9.00- 9.15</w:t>
            </w:r>
          </w:p>
          <w:p w:rsidR="00C10456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2. Художественно – эстетическая деятельность (лепка, аппликация)-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9.20 – 9.35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– 1 подгруппа; 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  <w:r w:rsidRPr="00303171">
              <w:rPr>
                <w:rFonts w:ascii="Times New Roman" w:hAnsi="Times New Roman" w:cs="Times New Roman"/>
                <w:b/>
                <w:sz w:val="28"/>
              </w:rPr>
              <w:t>9.40 – 9.55</w:t>
            </w: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 xml:space="preserve"> – 2 подгруппа</w:t>
            </w:r>
          </w:p>
          <w:p w:rsidR="00C10456" w:rsidRPr="00303171" w:rsidRDefault="00C10456" w:rsidP="00E572F1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03171">
              <w:rPr>
                <w:rFonts w:ascii="Times New Roman" w:hAnsi="Times New Roman" w:cs="Times New Roman"/>
                <w:b/>
                <w:i/>
                <w:sz w:val="28"/>
              </w:rPr>
              <w:t>2 половина дня: развлечение по тематике недели</w:t>
            </w:r>
          </w:p>
        </w:tc>
      </w:tr>
    </w:tbl>
    <w:p w:rsidR="00C10456" w:rsidRDefault="00C10456" w:rsidP="00C10456"/>
    <w:p w:rsidR="00C10456" w:rsidRPr="009D28A7" w:rsidRDefault="00C10456" w:rsidP="00C10456"/>
    <w:p w:rsidR="00C10456" w:rsidRDefault="00C10456" w:rsidP="00C10456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C10456" w:rsidRDefault="00C10456" w:rsidP="00C10456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BA4897" w:rsidRDefault="00BA4897"/>
    <w:sectPr w:rsidR="00BA4897" w:rsidSect="00BA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456"/>
    <w:rsid w:val="000600DF"/>
    <w:rsid w:val="00BA4897"/>
    <w:rsid w:val="00C1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2016-07-27T02:19:00Z</dcterms:created>
  <dcterms:modified xsi:type="dcterms:W3CDTF">2017-08-30T11:35:00Z</dcterms:modified>
</cp:coreProperties>
</file>